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9A6D" w14:textId="77777777" w:rsidR="00B81A8B" w:rsidRDefault="00B81A8B" w:rsidP="00EE68CD">
      <w:pPr>
        <w:spacing w:line="360" w:lineRule="auto"/>
        <w:jc w:val="center"/>
        <w:rPr>
          <w:rFonts w:ascii="Lato" w:hAnsi="Lato" w:cs="Times New Roman"/>
          <w:b/>
          <w:bCs/>
          <w:sz w:val="28"/>
          <w:szCs w:val="28"/>
        </w:rPr>
      </w:pPr>
      <w:bookmarkStart w:id="0" w:name="_Hlk127529204"/>
    </w:p>
    <w:p w14:paraId="446B093B" w14:textId="77777777" w:rsidR="000423F3" w:rsidRDefault="000423F3" w:rsidP="00EE68CD">
      <w:pPr>
        <w:spacing w:line="360" w:lineRule="auto"/>
        <w:jc w:val="center"/>
        <w:rPr>
          <w:rFonts w:ascii="Lato" w:hAnsi="Lato" w:cs="Times New Roman"/>
          <w:b/>
          <w:bCs/>
          <w:sz w:val="28"/>
          <w:szCs w:val="28"/>
        </w:rPr>
      </w:pPr>
    </w:p>
    <w:p w14:paraId="24FAEC6E" w14:textId="2E92DC1A" w:rsidR="00EE68CD" w:rsidRPr="006402F3" w:rsidRDefault="00EE68CD" w:rsidP="00EE68CD">
      <w:pPr>
        <w:spacing w:line="360" w:lineRule="auto"/>
        <w:jc w:val="center"/>
        <w:rPr>
          <w:rFonts w:ascii="Lato" w:hAnsi="Lato" w:cs="Times New Roman"/>
          <w:b/>
          <w:bCs/>
          <w:sz w:val="28"/>
          <w:szCs w:val="28"/>
        </w:rPr>
      </w:pPr>
      <w:r w:rsidRPr="006402F3">
        <w:rPr>
          <w:rFonts w:ascii="Lato" w:hAnsi="Lato" w:cs="Times New Roman"/>
          <w:b/>
          <w:bCs/>
          <w:sz w:val="28"/>
          <w:szCs w:val="28"/>
        </w:rPr>
        <w:t>REGULAMIN WYBORU PRZEDSIĘWZIĘĆ</w:t>
      </w:r>
    </w:p>
    <w:p w14:paraId="16CCEC5C" w14:textId="4E94463C" w:rsidR="00E07232" w:rsidRPr="006402F3" w:rsidRDefault="00EE68CD" w:rsidP="00E07232">
      <w:pPr>
        <w:spacing w:line="360" w:lineRule="auto"/>
        <w:jc w:val="center"/>
        <w:rPr>
          <w:rFonts w:ascii="Lato" w:hAnsi="Lato"/>
          <w:b/>
          <w:bCs/>
          <w:sz w:val="28"/>
          <w:szCs w:val="28"/>
        </w:rPr>
      </w:pPr>
      <w:r w:rsidRPr="006402F3">
        <w:rPr>
          <w:rFonts w:ascii="Lato" w:hAnsi="Lato"/>
          <w:b/>
          <w:bCs/>
          <w:sz w:val="28"/>
          <w:szCs w:val="28"/>
        </w:rPr>
        <w:t>DO OBJĘCIA WSPARCIEM</w:t>
      </w:r>
    </w:p>
    <w:p w14:paraId="18F921DE" w14:textId="5724B2F2" w:rsidR="00651D9E" w:rsidRPr="006402F3" w:rsidRDefault="00DA120E" w:rsidP="00142E4E">
      <w:pPr>
        <w:spacing w:line="360" w:lineRule="auto"/>
        <w:jc w:val="center"/>
        <w:rPr>
          <w:rFonts w:ascii="Lato" w:hAnsi="Lato" w:cs="Times New Roman"/>
          <w:b/>
          <w:bCs/>
          <w:color w:val="76923C"/>
          <w:sz w:val="28"/>
          <w:szCs w:val="28"/>
        </w:rPr>
      </w:pPr>
      <w:r w:rsidRPr="006402F3">
        <w:rPr>
          <w:rFonts w:ascii="Lato" w:hAnsi="Lato" w:cs="Times New Roman"/>
          <w:sz w:val="28"/>
          <w:szCs w:val="28"/>
        </w:rPr>
        <w:t xml:space="preserve">z </w:t>
      </w:r>
      <w:r w:rsidR="00651D9E" w:rsidRPr="006402F3">
        <w:rPr>
          <w:rFonts w:ascii="Lato" w:hAnsi="Lato" w:cs="Times New Roman"/>
          <w:sz w:val="28"/>
          <w:szCs w:val="28"/>
        </w:rPr>
        <w:t>Krajowego Planu Odbudowy i Zwiększania Odporności</w:t>
      </w:r>
    </w:p>
    <w:bookmarkEnd w:id="0"/>
    <w:p w14:paraId="2894F1C1" w14:textId="77777777" w:rsidR="00651D9E" w:rsidRPr="006402F3" w:rsidRDefault="00651D9E" w:rsidP="00142E4E">
      <w:pPr>
        <w:spacing w:line="360" w:lineRule="auto"/>
        <w:jc w:val="center"/>
        <w:rPr>
          <w:rFonts w:ascii="Lato" w:hAnsi="Lato" w:cs="Times New Roman"/>
          <w:sz w:val="28"/>
          <w:szCs w:val="28"/>
        </w:rPr>
      </w:pPr>
    </w:p>
    <w:p w14:paraId="750B441D" w14:textId="2CD22056" w:rsidR="00651D9E" w:rsidRPr="006402F3" w:rsidRDefault="00651D9E" w:rsidP="00142E4E">
      <w:pPr>
        <w:spacing w:after="120" w:line="360" w:lineRule="auto"/>
        <w:jc w:val="center"/>
        <w:rPr>
          <w:rFonts w:ascii="Lato" w:hAnsi="Lato" w:cs="Times New Roman"/>
          <w:sz w:val="28"/>
          <w:szCs w:val="28"/>
        </w:rPr>
      </w:pPr>
      <w:r w:rsidRPr="006402F3">
        <w:rPr>
          <w:rFonts w:ascii="Lato" w:hAnsi="Lato" w:cs="Times New Roman"/>
          <w:sz w:val="28"/>
          <w:szCs w:val="28"/>
        </w:rPr>
        <w:t>w zakresie:</w:t>
      </w:r>
    </w:p>
    <w:p w14:paraId="3077CAC7" w14:textId="43947691" w:rsidR="00FE4A54" w:rsidRPr="006402F3" w:rsidRDefault="00B3685D" w:rsidP="0039084C">
      <w:pPr>
        <w:spacing w:before="120" w:line="276" w:lineRule="auto"/>
        <w:jc w:val="center"/>
        <w:rPr>
          <w:rFonts w:ascii="Lato" w:hAnsi="Lato" w:cs="Times New Roman"/>
          <w:sz w:val="28"/>
          <w:szCs w:val="28"/>
        </w:rPr>
      </w:pPr>
      <w:r w:rsidRPr="006402F3">
        <w:rPr>
          <w:rFonts w:ascii="Lato" w:hAnsi="Lato" w:cs="Times New Roman"/>
          <w:sz w:val="28"/>
          <w:szCs w:val="28"/>
        </w:rPr>
        <w:t xml:space="preserve">Inwestycji D2.1.1 „Inwestycje związane z modernizacją i doposażeniem obiektów dydaktycznych w związku ze zwiększeniem limitów przyjęć na studia medyczne” </w:t>
      </w:r>
    </w:p>
    <w:p w14:paraId="31955F69" w14:textId="77777777" w:rsidR="0001225E" w:rsidRPr="006402F3" w:rsidRDefault="0001225E" w:rsidP="0039084C">
      <w:pPr>
        <w:spacing w:before="120" w:line="276" w:lineRule="auto"/>
        <w:jc w:val="center"/>
        <w:rPr>
          <w:rFonts w:ascii="Lato" w:hAnsi="Lato" w:cs="Times New Roman"/>
          <w:b/>
          <w:bCs/>
          <w:sz w:val="28"/>
          <w:szCs w:val="28"/>
        </w:rPr>
      </w:pPr>
    </w:p>
    <w:p w14:paraId="387E36D8" w14:textId="5FBF8BA2" w:rsidR="00F530F4" w:rsidRDefault="0001225E" w:rsidP="0001225E">
      <w:pPr>
        <w:spacing w:before="120" w:line="276" w:lineRule="auto"/>
        <w:jc w:val="center"/>
        <w:rPr>
          <w:rFonts w:ascii="Lato" w:hAnsi="Lato" w:cs="Times New Roman"/>
          <w:b/>
          <w:bCs/>
          <w:sz w:val="28"/>
          <w:szCs w:val="28"/>
        </w:rPr>
      </w:pPr>
      <w:bookmarkStart w:id="1" w:name="_Hlk184291793"/>
      <w:r w:rsidRPr="006402F3">
        <w:rPr>
          <w:rFonts w:ascii="Lato" w:hAnsi="Lato" w:cs="Times New Roman"/>
          <w:b/>
          <w:bCs/>
          <w:sz w:val="28"/>
          <w:szCs w:val="28"/>
        </w:rPr>
        <w:t xml:space="preserve">Działanie </w:t>
      </w:r>
      <w:r w:rsidR="00B81A8B">
        <w:rPr>
          <w:rFonts w:ascii="Lato" w:hAnsi="Lato" w:cs="Times New Roman"/>
          <w:b/>
          <w:bCs/>
          <w:sz w:val="28"/>
          <w:szCs w:val="28"/>
        </w:rPr>
        <w:t>5</w:t>
      </w:r>
      <w:r w:rsidRPr="006402F3">
        <w:rPr>
          <w:rFonts w:ascii="Lato" w:hAnsi="Lato" w:cs="Times New Roman"/>
          <w:b/>
          <w:bCs/>
          <w:sz w:val="28"/>
          <w:szCs w:val="28"/>
        </w:rPr>
        <w:t xml:space="preserve"> </w:t>
      </w:r>
      <w:bookmarkStart w:id="2" w:name="_Hlk130815287"/>
      <w:r w:rsidR="00702BB6">
        <w:rPr>
          <w:rFonts w:ascii="Lato" w:hAnsi="Lato" w:cs="Times New Roman"/>
          <w:b/>
          <w:bCs/>
          <w:sz w:val="28"/>
          <w:szCs w:val="28"/>
        </w:rPr>
        <w:t>w</w:t>
      </w:r>
      <w:r w:rsidR="00001AC5">
        <w:rPr>
          <w:rFonts w:ascii="Lato" w:hAnsi="Lato" w:cs="Times New Roman"/>
          <w:b/>
          <w:bCs/>
          <w:sz w:val="28"/>
          <w:szCs w:val="28"/>
        </w:rPr>
        <w:t xml:space="preserve"> </w:t>
      </w:r>
      <w:r w:rsidR="003E566A">
        <w:rPr>
          <w:rFonts w:ascii="Lato" w:hAnsi="Lato" w:cs="Times New Roman"/>
          <w:b/>
          <w:bCs/>
          <w:sz w:val="28"/>
          <w:szCs w:val="28"/>
        </w:rPr>
        <w:t>ramach Systemu zachęt</w:t>
      </w:r>
      <w:r w:rsidR="00F530F4">
        <w:rPr>
          <w:rFonts w:ascii="Lato" w:hAnsi="Lato" w:cs="Times New Roman"/>
          <w:b/>
          <w:bCs/>
          <w:sz w:val="28"/>
          <w:szCs w:val="28"/>
        </w:rPr>
        <w:t>:</w:t>
      </w:r>
    </w:p>
    <w:p w14:paraId="434E8BFE" w14:textId="35271C87" w:rsidR="0001225E" w:rsidRPr="006402F3" w:rsidRDefault="003E566A" w:rsidP="0001225E">
      <w:pPr>
        <w:spacing w:before="120" w:line="276" w:lineRule="auto"/>
        <w:jc w:val="center"/>
        <w:rPr>
          <w:rFonts w:ascii="Lato" w:hAnsi="Lato" w:cs="Times New Roman"/>
          <w:b/>
          <w:bCs/>
          <w:sz w:val="28"/>
          <w:szCs w:val="28"/>
        </w:rPr>
      </w:pPr>
      <w:r>
        <w:rPr>
          <w:rFonts w:ascii="Lato" w:hAnsi="Lato" w:cs="Times New Roman"/>
          <w:b/>
          <w:bCs/>
          <w:sz w:val="28"/>
          <w:szCs w:val="28"/>
        </w:rPr>
        <w:t xml:space="preserve"> </w:t>
      </w:r>
      <w:r w:rsidR="0001225E" w:rsidRPr="006402F3">
        <w:rPr>
          <w:rFonts w:ascii="Lato" w:hAnsi="Lato" w:cs="Times New Roman"/>
          <w:b/>
          <w:bCs/>
          <w:sz w:val="28"/>
          <w:szCs w:val="28"/>
        </w:rPr>
        <w:t xml:space="preserve">Mentoring dla </w:t>
      </w:r>
      <w:r w:rsidR="00B81A8B">
        <w:rPr>
          <w:rFonts w:ascii="Lato" w:hAnsi="Lato" w:cs="Times New Roman"/>
          <w:b/>
          <w:bCs/>
          <w:sz w:val="28"/>
          <w:szCs w:val="28"/>
        </w:rPr>
        <w:t xml:space="preserve">absolwentów </w:t>
      </w:r>
      <w:r w:rsidR="0001225E" w:rsidRPr="006402F3">
        <w:rPr>
          <w:rFonts w:ascii="Lato" w:hAnsi="Lato" w:cs="Times New Roman"/>
          <w:b/>
          <w:bCs/>
          <w:sz w:val="28"/>
          <w:szCs w:val="28"/>
        </w:rPr>
        <w:t>kierunku pielęgniarstwo, położnictwo oraz ratownictwo medyczne</w:t>
      </w:r>
      <w:bookmarkEnd w:id="2"/>
    </w:p>
    <w:bookmarkEnd w:id="1"/>
    <w:p w14:paraId="460F7065" w14:textId="77777777" w:rsidR="0001225E" w:rsidRPr="006402F3" w:rsidRDefault="0001225E" w:rsidP="0039084C">
      <w:pPr>
        <w:spacing w:before="120" w:line="276" w:lineRule="auto"/>
        <w:jc w:val="center"/>
        <w:rPr>
          <w:rFonts w:ascii="Lato" w:hAnsi="Lato" w:cs="Times New Roman"/>
          <w:b/>
          <w:bCs/>
          <w:sz w:val="28"/>
          <w:szCs w:val="28"/>
        </w:rPr>
      </w:pPr>
    </w:p>
    <w:p w14:paraId="3D5460ED" w14:textId="425899B3" w:rsidR="00C46865" w:rsidRPr="006402F3" w:rsidRDefault="00C46865" w:rsidP="0039084C">
      <w:pPr>
        <w:spacing w:before="120" w:line="276" w:lineRule="auto"/>
        <w:jc w:val="center"/>
        <w:rPr>
          <w:rFonts w:ascii="Lato" w:hAnsi="Lato" w:cs="Times New Roman"/>
          <w:b/>
          <w:bCs/>
          <w:sz w:val="28"/>
          <w:szCs w:val="28"/>
        </w:rPr>
      </w:pPr>
      <w:r w:rsidRPr="006402F3">
        <w:rPr>
          <w:rFonts w:ascii="Lato" w:hAnsi="Lato" w:cs="Times New Roman"/>
          <w:b/>
          <w:bCs/>
          <w:sz w:val="28"/>
          <w:szCs w:val="28"/>
        </w:rPr>
        <w:t xml:space="preserve">Edycja 1, </w:t>
      </w:r>
      <w:r w:rsidR="00C725FC" w:rsidRPr="00C725FC">
        <w:rPr>
          <w:rFonts w:ascii="Lato" w:hAnsi="Lato" w:cs="Times New Roman"/>
          <w:b/>
          <w:bCs/>
          <w:sz w:val="28"/>
          <w:szCs w:val="28"/>
        </w:rPr>
        <w:t>styczeń</w:t>
      </w:r>
      <w:r w:rsidR="00150A75" w:rsidRPr="00C725FC">
        <w:rPr>
          <w:rFonts w:ascii="Lato" w:hAnsi="Lato" w:cs="Times New Roman"/>
          <w:b/>
          <w:bCs/>
          <w:sz w:val="28"/>
          <w:szCs w:val="28"/>
        </w:rPr>
        <w:t>,</w:t>
      </w:r>
      <w:r w:rsidR="00757543" w:rsidRPr="00C725FC">
        <w:rPr>
          <w:rFonts w:ascii="Lato" w:hAnsi="Lato" w:cs="Times New Roman"/>
          <w:b/>
          <w:bCs/>
          <w:sz w:val="28"/>
          <w:szCs w:val="28"/>
        </w:rPr>
        <w:t xml:space="preserve"> </w:t>
      </w:r>
      <w:r w:rsidRPr="00C725FC">
        <w:rPr>
          <w:rFonts w:ascii="Lato" w:hAnsi="Lato" w:cs="Times New Roman"/>
          <w:b/>
          <w:bCs/>
          <w:sz w:val="28"/>
          <w:szCs w:val="28"/>
        </w:rPr>
        <w:t xml:space="preserve">rok </w:t>
      </w:r>
      <w:r w:rsidR="00CE633F" w:rsidRPr="00C725FC">
        <w:rPr>
          <w:rFonts w:ascii="Lato" w:hAnsi="Lato" w:cs="Times New Roman"/>
          <w:b/>
          <w:bCs/>
          <w:sz w:val="28"/>
          <w:szCs w:val="28"/>
        </w:rPr>
        <w:t>202</w:t>
      </w:r>
      <w:r w:rsidR="00C725FC" w:rsidRPr="00C725FC">
        <w:rPr>
          <w:rFonts w:ascii="Lato" w:hAnsi="Lato" w:cs="Times New Roman"/>
          <w:b/>
          <w:bCs/>
          <w:sz w:val="28"/>
          <w:szCs w:val="28"/>
        </w:rPr>
        <w:t>5</w:t>
      </w:r>
    </w:p>
    <w:p w14:paraId="3D9A84BF" w14:textId="198B2A3A" w:rsidR="00651D9E" w:rsidRPr="00E4035F" w:rsidRDefault="00651D9E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0ADFA2CE" w14:textId="407560FF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7216FE43" w14:textId="77253231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69038AB1" w14:textId="47ECA31C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1C09D228" w14:textId="3FCFF783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28573229" w14:textId="342C1301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19E1EB7A" w14:textId="0B136032" w:rsidR="00DB4D22" w:rsidRPr="00E4035F" w:rsidRDefault="00DB4D22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6B6D7256" w14:textId="1B9F0C4A" w:rsidR="00651D9E" w:rsidRPr="00E4035F" w:rsidRDefault="00CA5148" w:rsidP="00CA5148">
      <w:pPr>
        <w:tabs>
          <w:tab w:val="left" w:pos="1260"/>
        </w:tabs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  <w:r>
        <w:rPr>
          <w:rFonts w:ascii="Lato" w:eastAsia="Calibri" w:hAnsi="Lato" w:cs="Times New Roman"/>
          <w:b/>
          <w:bCs/>
          <w:sz w:val="22"/>
          <w:szCs w:val="22"/>
        </w:rPr>
        <w:tab/>
      </w:r>
    </w:p>
    <w:p w14:paraId="7B02F19D" w14:textId="3AFC1942" w:rsidR="00651D9E" w:rsidRPr="00E4035F" w:rsidRDefault="00651D9E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52013E38" w14:textId="14BCBD11" w:rsidR="00651D9E" w:rsidRPr="00E4035F" w:rsidRDefault="00651D9E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1C7A2677" w14:textId="15225789" w:rsidR="00651D9E" w:rsidRPr="00E4035F" w:rsidRDefault="00651D9E" w:rsidP="00102748">
      <w:pPr>
        <w:spacing w:line="360" w:lineRule="auto"/>
        <w:jc w:val="both"/>
        <w:rPr>
          <w:rFonts w:ascii="Lato" w:eastAsia="Calibri" w:hAnsi="Lato" w:cs="Times New Roman"/>
          <w:b/>
          <w:bCs/>
          <w:sz w:val="22"/>
          <w:szCs w:val="22"/>
        </w:rPr>
      </w:pPr>
    </w:p>
    <w:p w14:paraId="3EDFCEC9" w14:textId="0F3D361A" w:rsidR="00651D9E" w:rsidRPr="00E4035F" w:rsidRDefault="00651D9E" w:rsidP="00102748">
      <w:pPr>
        <w:spacing w:line="360" w:lineRule="auto"/>
        <w:jc w:val="center"/>
        <w:rPr>
          <w:rFonts w:ascii="Lato" w:hAnsi="Lato" w:cs="Times New Roman"/>
          <w:sz w:val="22"/>
          <w:szCs w:val="22"/>
        </w:rPr>
      </w:pPr>
      <w:r w:rsidRPr="00E4035F">
        <w:rPr>
          <w:rFonts w:ascii="Lato" w:hAnsi="Lato" w:cs="Times New Roman"/>
          <w:sz w:val="22"/>
          <w:szCs w:val="22"/>
        </w:rPr>
        <w:t xml:space="preserve">Warszawa, </w:t>
      </w:r>
      <w:r w:rsidR="00D541CD">
        <w:rPr>
          <w:rFonts w:ascii="Lato" w:hAnsi="Lato" w:cs="Times New Roman"/>
          <w:sz w:val="22"/>
          <w:szCs w:val="22"/>
        </w:rPr>
        <w:t xml:space="preserve"> </w:t>
      </w:r>
      <w:r w:rsidR="00DF527D">
        <w:rPr>
          <w:rFonts w:ascii="Lato" w:hAnsi="Lato" w:cs="Times New Roman"/>
          <w:sz w:val="22"/>
          <w:szCs w:val="22"/>
        </w:rPr>
        <w:t>styczeń</w:t>
      </w:r>
      <w:r w:rsidR="005B0F05" w:rsidRPr="00E4035F">
        <w:rPr>
          <w:rFonts w:ascii="Lato" w:hAnsi="Lato" w:cs="Times New Roman"/>
          <w:sz w:val="22"/>
          <w:szCs w:val="22"/>
        </w:rPr>
        <w:t xml:space="preserve"> </w:t>
      </w:r>
      <w:r w:rsidR="00183F27" w:rsidRPr="00E4035F">
        <w:rPr>
          <w:rFonts w:ascii="Lato" w:hAnsi="Lato" w:cs="Times New Roman"/>
          <w:sz w:val="22"/>
          <w:szCs w:val="22"/>
        </w:rPr>
        <w:t>202</w:t>
      </w:r>
      <w:r w:rsidR="00C725FC">
        <w:rPr>
          <w:rFonts w:ascii="Lato" w:hAnsi="Lato" w:cs="Times New Roman"/>
          <w:sz w:val="22"/>
          <w:szCs w:val="22"/>
        </w:rPr>
        <w:t>5</w:t>
      </w:r>
      <w:r w:rsidR="00183F27" w:rsidRPr="00E4035F">
        <w:rPr>
          <w:rFonts w:ascii="Lato" w:hAnsi="Lato" w:cs="Times New Roman"/>
          <w:sz w:val="22"/>
          <w:szCs w:val="22"/>
        </w:rPr>
        <w:t xml:space="preserve"> </w:t>
      </w:r>
      <w:r w:rsidRPr="00E4035F">
        <w:rPr>
          <w:rFonts w:ascii="Lato" w:hAnsi="Lato" w:cs="Times New Roman"/>
          <w:sz w:val="22"/>
          <w:szCs w:val="22"/>
        </w:rPr>
        <w:t>r.</w:t>
      </w:r>
    </w:p>
    <w:p w14:paraId="67A19C31" w14:textId="77777777" w:rsidR="001E4F9E" w:rsidRPr="00E4035F" w:rsidRDefault="00651D9E" w:rsidP="00102748">
      <w:pPr>
        <w:spacing w:after="160" w:line="360" w:lineRule="auto"/>
        <w:rPr>
          <w:rFonts w:ascii="Lato" w:hAnsi="Lato" w:cs="Arial"/>
        </w:rPr>
        <w:sectPr w:rsidR="001E4F9E" w:rsidRPr="00E4035F" w:rsidSect="00B253C0"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E4035F">
        <w:rPr>
          <w:rFonts w:ascii="Lato" w:hAnsi="Lato" w:cs="Arial"/>
        </w:rPr>
        <w:br w:type="page"/>
      </w:r>
    </w:p>
    <w:sdt>
      <w:sdtPr>
        <w:rPr>
          <w:rFonts w:ascii="Lato" w:eastAsiaTheme="minorHAnsi" w:hAnsi="Lato" w:cs="Times New Roman"/>
          <w:color w:val="auto"/>
          <w:sz w:val="24"/>
          <w:szCs w:val="24"/>
          <w:lang w:eastAsia="en-US"/>
        </w:rPr>
        <w:id w:val="299348691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pl-PL"/>
        </w:rPr>
      </w:sdtEndPr>
      <w:sdtContent>
        <w:p w14:paraId="74AF2F79" w14:textId="576A0AF2" w:rsidR="001E4F9E" w:rsidRPr="00E4035F" w:rsidRDefault="001E4F9E" w:rsidP="00D53512">
          <w:pPr>
            <w:pStyle w:val="Nagwekspisutreci"/>
            <w:spacing w:after="360"/>
            <w:rPr>
              <w:rStyle w:val="Hipercze"/>
              <w:rFonts w:ascii="Lato" w:eastAsiaTheme="minorEastAsia" w:hAnsi="Lato" w:cs="Times New Roman"/>
              <w:b/>
              <w:noProof/>
              <w:color w:val="auto"/>
              <w:sz w:val="22"/>
              <w:szCs w:val="22"/>
            </w:rPr>
          </w:pPr>
          <w:r w:rsidRPr="00E4035F">
            <w:rPr>
              <w:rStyle w:val="Hipercze"/>
              <w:rFonts w:ascii="Lato" w:eastAsiaTheme="minorEastAsia" w:hAnsi="Lato" w:cs="Times New Roman"/>
              <w:b/>
              <w:noProof/>
              <w:color w:val="auto"/>
              <w:sz w:val="22"/>
              <w:szCs w:val="22"/>
            </w:rPr>
            <w:t xml:space="preserve">SPIS </w:t>
          </w:r>
          <w:r w:rsidR="006D0069">
            <w:rPr>
              <w:rStyle w:val="Hipercze"/>
              <w:rFonts w:ascii="Lato" w:eastAsiaTheme="minorEastAsia" w:hAnsi="Lato" w:cs="Times New Roman"/>
              <w:b/>
              <w:noProof/>
              <w:color w:val="auto"/>
              <w:sz w:val="22"/>
              <w:szCs w:val="22"/>
            </w:rPr>
            <w:t xml:space="preserve"> </w:t>
          </w:r>
          <w:r w:rsidRPr="00E4035F">
            <w:rPr>
              <w:rStyle w:val="Hipercze"/>
              <w:rFonts w:ascii="Lato" w:eastAsiaTheme="minorEastAsia" w:hAnsi="Lato" w:cs="Times New Roman"/>
              <w:b/>
              <w:noProof/>
              <w:color w:val="auto"/>
              <w:sz w:val="22"/>
              <w:szCs w:val="22"/>
            </w:rPr>
            <w:t>TREŚCI</w:t>
          </w:r>
        </w:p>
        <w:p w14:paraId="0D91B371" w14:textId="0EEF5659" w:rsidR="00767E2E" w:rsidRDefault="001E4F9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E4035F">
            <w:rPr>
              <w:rStyle w:val="Hipercze"/>
              <w:rFonts w:ascii="Lato" w:hAnsi="Lato"/>
              <w:b/>
              <w:noProof/>
            </w:rPr>
            <w:fldChar w:fldCharType="begin"/>
          </w:r>
          <w:r w:rsidRPr="00E4035F">
            <w:rPr>
              <w:rStyle w:val="Hipercze"/>
              <w:rFonts w:ascii="Lato" w:hAnsi="Lato"/>
              <w:b/>
              <w:noProof/>
            </w:rPr>
            <w:instrText xml:space="preserve"> TOC \o "1-3" \h \z \u </w:instrText>
          </w:r>
          <w:r w:rsidRPr="00E4035F">
            <w:rPr>
              <w:rStyle w:val="Hipercze"/>
              <w:rFonts w:ascii="Lato" w:hAnsi="Lato"/>
              <w:b/>
              <w:noProof/>
            </w:rPr>
            <w:fldChar w:fldCharType="separate"/>
          </w:r>
          <w:hyperlink w:anchor="_Toc188618087" w:history="1">
            <w:r w:rsidR="00767E2E" w:rsidRPr="001B20DD">
              <w:rPr>
                <w:rStyle w:val="Hipercze"/>
                <w:rFonts w:ascii="Lato" w:hAnsi="Lato"/>
                <w:b/>
                <w:noProof/>
              </w:rPr>
              <w:t>Podstawa prawna</w:t>
            </w:r>
            <w:r w:rsidR="00767E2E">
              <w:rPr>
                <w:noProof/>
                <w:webHidden/>
              </w:rPr>
              <w:tab/>
            </w:r>
            <w:r w:rsidR="00767E2E">
              <w:rPr>
                <w:noProof/>
                <w:webHidden/>
              </w:rPr>
              <w:fldChar w:fldCharType="begin"/>
            </w:r>
            <w:r w:rsidR="00767E2E">
              <w:rPr>
                <w:noProof/>
                <w:webHidden/>
              </w:rPr>
              <w:instrText xml:space="preserve"> PAGEREF _Toc188618087 \h </w:instrText>
            </w:r>
            <w:r w:rsidR="00767E2E">
              <w:rPr>
                <w:noProof/>
                <w:webHidden/>
              </w:rPr>
            </w:r>
            <w:r w:rsidR="00767E2E">
              <w:rPr>
                <w:noProof/>
                <w:webHidden/>
              </w:rPr>
              <w:fldChar w:fldCharType="separate"/>
            </w:r>
            <w:r w:rsidR="00767E2E">
              <w:rPr>
                <w:noProof/>
                <w:webHidden/>
              </w:rPr>
              <w:t>3</w:t>
            </w:r>
            <w:r w:rsidR="00767E2E">
              <w:rPr>
                <w:noProof/>
                <w:webHidden/>
              </w:rPr>
              <w:fldChar w:fldCharType="end"/>
            </w:r>
          </w:hyperlink>
        </w:p>
        <w:p w14:paraId="299DAB67" w14:textId="313E06DD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88" w:history="1">
            <w:r w:rsidRPr="001B20DD">
              <w:rPr>
                <w:rStyle w:val="Hipercze"/>
                <w:rFonts w:ascii="Lato" w:hAnsi="Lato"/>
                <w:b/>
                <w:noProof/>
              </w:rPr>
              <w:t>Podstawowe terminy i skróty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54E7C" w14:textId="3265A8DA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89" w:history="1">
            <w:r w:rsidRPr="001B20DD">
              <w:rPr>
                <w:rStyle w:val="Hipercze"/>
                <w:rFonts w:ascii="Lato" w:hAnsi="Lato"/>
                <w:b/>
                <w:noProof/>
              </w:rPr>
              <w:t>Przedmiot i charakterystyka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0AA23" w14:textId="4554212F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0" w:history="1">
            <w:r w:rsidRPr="001B20DD">
              <w:rPr>
                <w:rStyle w:val="Hipercze"/>
                <w:rFonts w:ascii="Lato" w:hAnsi="Lato"/>
                <w:b/>
                <w:noProof/>
              </w:rPr>
              <w:t>Postanowienia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BD84F" w14:textId="4EA73115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1" w:history="1">
            <w:r w:rsidRPr="001B20DD">
              <w:rPr>
                <w:rStyle w:val="Hipercze"/>
                <w:rFonts w:ascii="Lato" w:hAnsi="Lato"/>
                <w:b/>
                <w:noProof/>
              </w:rPr>
              <w:t>Kwota przeznaczona na objęcie przedsięwzięć wsparciem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60F23" w14:textId="1A91C533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2" w:history="1">
            <w:r w:rsidRPr="001B20DD">
              <w:rPr>
                <w:rStyle w:val="Hipercze"/>
                <w:rFonts w:ascii="Lato" w:eastAsiaTheme="majorEastAsia" w:hAnsi="Lato"/>
                <w:b/>
                <w:noProof/>
              </w:rPr>
              <w:t>Terminy w ramach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F93A5" w14:textId="5033AC85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3" w:history="1">
            <w:r w:rsidRPr="001B20DD">
              <w:rPr>
                <w:rStyle w:val="Hipercze"/>
                <w:rFonts w:ascii="Lato" w:hAnsi="Lato"/>
                <w:b/>
                <w:noProof/>
              </w:rPr>
              <w:t>Kwalifikowalność wydatków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00A4B" w14:textId="1D92AF89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4" w:history="1">
            <w:r w:rsidRPr="001B20DD">
              <w:rPr>
                <w:rStyle w:val="Hipercze"/>
                <w:rFonts w:ascii="Lato" w:hAnsi="Lato"/>
                <w:b/>
                <w:bCs/>
                <w:noProof/>
              </w:rPr>
              <w:t>Okres kwalifikowalności działań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7A18F" w14:textId="0DA3568E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5" w:history="1">
            <w:r w:rsidRPr="001B20DD">
              <w:rPr>
                <w:rStyle w:val="Hipercze"/>
                <w:rFonts w:ascii="Lato" w:hAnsi="Lato"/>
                <w:b/>
                <w:noProof/>
              </w:rPr>
              <w:t>Podmioty uprawnione do składania wniosków o objęcie wsparciem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DBB46" w14:textId="49620530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6" w:history="1">
            <w:r w:rsidRPr="001B20DD">
              <w:rPr>
                <w:rStyle w:val="Hipercze"/>
                <w:rFonts w:ascii="Lato" w:eastAsiaTheme="majorEastAsia" w:hAnsi="Lato"/>
                <w:b/>
                <w:noProof/>
              </w:rPr>
              <w:t>Kryteria kwalifikacyjne dla mentora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6527C" w14:textId="5F577E37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7" w:history="1">
            <w:r w:rsidRPr="001B20DD">
              <w:rPr>
                <w:rStyle w:val="Hipercze"/>
                <w:rFonts w:ascii="Lato" w:eastAsiaTheme="majorEastAsia" w:hAnsi="Lato"/>
                <w:b/>
                <w:noProof/>
              </w:rPr>
              <w:t>Kryteria kwalifikacyjne dla absolwentów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721A9" w14:textId="127180B1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8" w:history="1">
            <w:r w:rsidRPr="001B20DD">
              <w:rPr>
                <w:rStyle w:val="Hipercze"/>
                <w:rFonts w:ascii="Lato" w:hAnsi="Lato"/>
                <w:b/>
                <w:noProof/>
              </w:rPr>
              <w:t>Realizacja przedsięwzięcia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3163A" w14:textId="11E267B1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099" w:history="1">
            <w:r w:rsidRPr="001B20DD">
              <w:rPr>
                <w:rStyle w:val="Hipercze"/>
                <w:rFonts w:ascii="Lato" w:hAnsi="Lato"/>
                <w:b/>
                <w:noProof/>
              </w:rPr>
              <w:t>Zasady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89401" w14:textId="0EBD4FE7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0" w:history="1">
            <w:r w:rsidRPr="001B20DD">
              <w:rPr>
                <w:rStyle w:val="Hipercze"/>
                <w:rFonts w:ascii="Lato" w:hAnsi="Lato"/>
                <w:b/>
                <w:noProof/>
              </w:rPr>
              <w:t>Składanie i ocena wniosku o objęcie przedsięwzięcia wsparciem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2912C" w14:textId="563072F3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1" w:history="1">
            <w:r w:rsidRPr="001B20DD">
              <w:rPr>
                <w:rStyle w:val="Hipercze"/>
                <w:rFonts w:ascii="Lato" w:hAnsi="Lato"/>
                <w:b/>
                <w:noProof/>
              </w:rPr>
              <w:t>Wyniki oceny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848A3" w14:textId="68EE444B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2" w:history="1">
            <w:r w:rsidRPr="001B20DD">
              <w:rPr>
                <w:rStyle w:val="Hipercze"/>
                <w:rFonts w:ascii="Lato" w:hAnsi="Lato"/>
                <w:b/>
                <w:noProof/>
              </w:rPr>
              <w:t>Procedura odwoławcza - ponowna ocena wniosku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D759C7" w14:textId="3B35A56B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3" w:history="1">
            <w:r w:rsidRPr="001B20DD">
              <w:rPr>
                <w:rStyle w:val="Hipercze"/>
                <w:rFonts w:ascii="Lato" w:hAnsi="Lato"/>
                <w:b/>
                <w:noProof/>
              </w:rPr>
              <w:t>Zawarcie Umowy o  objęcie przedsięwzięcia wsparciem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BE27D" w14:textId="68001EF8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4" w:history="1">
            <w:r w:rsidRPr="001B20DD">
              <w:rPr>
                <w:rStyle w:val="Hipercze"/>
                <w:rFonts w:ascii="Lato" w:hAnsi="Lato"/>
                <w:b/>
                <w:bCs/>
                <w:noProof/>
              </w:rPr>
              <w:t>Zasady rozliczania i dokumentowania poszczególnych wydatków w ramach realizacji  przedsięwzięcia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C9BEB" w14:textId="392FD64C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5" w:history="1">
            <w:r w:rsidRPr="001B20DD">
              <w:rPr>
                <w:rStyle w:val="Hipercze"/>
                <w:rFonts w:ascii="Lato" w:hAnsi="Lato"/>
                <w:b/>
                <w:bCs/>
                <w:noProof/>
              </w:rPr>
              <w:t>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65D4A" w14:textId="3D83ACF0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6" w:history="1">
            <w:r w:rsidRPr="001B20DD">
              <w:rPr>
                <w:rStyle w:val="Hipercze"/>
                <w:rFonts w:ascii="Lato" w:hAnsi="Lato"/>
                <w:b/>
                <w:bCs/>
                <w:noProof/>
              </w:rPr>
              <w:t>Sprawozdawczość rozliczeniowa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5AE55" w14:textId="545681B3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7" w:history="1">
            <w:r w:rsidRPr="001B20DD">
              <w:rPr>
                <w:rStyle w:val="Hipercze"/>
                <w:rFonts w:ascii="Lato" w:hAnsi="Lato"/>
                <w:b/>
                <w:noProof/>
              </w:rPr>
              <w:t>Zwrot  środków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DD389" w14:textId="2855A0BA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8" w:history="1">
            <w:r w:rsidRPr="001B20DD">
              <w:rPr>
                <w:rStyle w:val="Hipercze"/>
                <w:rFonts w:ascii="Lato" w:eastAsiaTheme="majorEastAsia" w:hAnsi="Lato"/>
                <w:b/>
                <w:noProof/>
              </w:rPr>
              <w:t>Zabezpieczenie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914BF" w14:textId="21315126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09" w:history="1">
            <w:r w:rsidRPr="001B20DD">
              <w:rPr>
                <w:rStyle w:val="Hipercze"/>
                <w:rFonts w:ascii="Lato" w:hAnsi="Lato"/>
                <w:b/>
                <w:noProof/>
              </w:rPr>
              <w:t>Ochrona danych osobowych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DC577" w14:textId="59A4EC88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10" w:history="1">
            <w:r w:rsidRPr="001B20DD">
              <w:rPr>
                <w:rStyle w:val="Hipercze"/>
                <w:rFonts w:ascii="Lato" w:hAnsi="Lato"/>
                <w:b/>
                <w:noProof/>
              </w:rPr>
              <w:t>Postanowienia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0D5D84" w14:textId="4C8C545D" w:rsidR="00767E2E" w:rsidRDefault="00767E2E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8618111" w:history="1">
            <w:r w:rsidRPr="001B20DD">
              <w:rPr>
                <w:rStyle w:val="Hipercze"/>
                <w:rFonts w:ascii="Lato" w:hAnsi="Lato"/>
                <w:b/>
                <w:noProof/>
              </w:rPr>
              <w:t>Lista załączników do Regulaminu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_Toc188618111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2470F" w14:textId="215BD52C" w:rsidR="00DB4D22" w:rsidRPr="00E4035F" w:rsidRDefault="001E4F9E" w:rsidP="00021CE9">
          <w:pPr>
            <w:spacing w:after="160" w:line="259" w:lineRule="auto"/>
            <w:jc w:val="both"/>
            <w:rPr>
              <w:rFonts w:ascii="Lato" w:hAnsi="Lato" w:cs="Times New Roman"/>
              <w:b/>
              <w:bCs/>
            </w:rPr>
            <w:sectPr w:rsidR="00DB4D22" w:rsidRPr="00E4035F" w:rsidSect="00B253C0">
              <w:pgSz w:w="11906" w:h="16838"/>
              <w:pgMar w:top="1417" w:right="1417" w:bottom="1417" w:left="1417" w:header="708" w:footer="708" w:gutter="0"/>
              <w:cols w:space="708"/>
              <w:docGrid w:linePitch="360"/>
            </w:sectPr>
          </w:pPr>
          <w:r w:rsidRPr="00E4035F">
            <w:rPr>
              <w:rStyle w:val="Hipercze"/>
              <w:rFonts w:ascii="Lato" w:hAnsi="Lato"/>
              <w:b/>
              <w:noProof/>
              <w:sz w:val="22"/>
              <w:szCs w:val="22"/>
            </w:rPr>
            <w:fldChar w:fldCharType="end"/>
          </w:r>
        </w:p>
      </w:sdtContent>
    </w:sdt>
    <w:p w14:paraId="035726A5" w14:textId="77777777" w:rsidR="008D55A4" w:rsidRPr="00E4035F" w:rsidRDefault="008D55A4" w:rsidP="008D55A4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3" w:name="_Toc188618087"/>
      <w:bookmarkStart w:id="4" w:name="_Toc127872618"/>
      <w:bookmarkStart w:id="5" w:name="_Hlk129161878"/>
      <w:r w:rsidRPr="00E4035F">
        <w:rPr>
          <w:rFonts w:ascii="Lato" w:hAnsi="Lato" w:cs="Times New Roman"/>
          <w:b/>
          <w:color w:val="auto"/>
          <w:sz w:val="24"/>
          <w:szCs w:val="24"/>
        </w:rPr>
        <w:lastRenderedPageBreak/>
        <w:t>Podstawa prawna</w:t>
      </w:r>
      <w:bookmarkEnd w:id="3"/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</w:p>
    <w:p w14:paraId="41724349" w14:textId="6FA1FB9F" w:rsidR="008D55A4" w:rsidRPr="0092701A" w:rsidRDefault="008D55A4" w:rsidP="008D55A4">
      <w:pPr>
        <w:pStyle w:val="Akapitzlist"/>
        <w:spacing w:before="120" w:after="120" w:line="276" w:lineRule="auto"/>
        <w:ind w:left="360"/>
        <w:rPr>
          <w:rFonts w:ascii="Lato" w:hAnsi="Lato" w:cs="Times New Roman"/>
          <w:b/>
          <w:bCs/>
        </w:rPr>
      </w:pPr>
      <w:r>
        <w:rPr>
          <w:rFonts w:ascii="Lato" w:hAnsi="Lato" w:cs="Times New Roman"/>
          <w:b/>
          <w:bCs/>
          <w:sz w:val="22"/>
          <w:szCs w:val="22"/>
        </w:rPr>
        <w:tab/>
      </w:r>
      <w:r>
        <w:rPr>
          <w:rFonts w:ascii="Lato" w:hAnsi="Lato" w:cs="Times New Roman"/>
          <w:b/>
          <w:bCs/>
          <w:sz w:val="22"/>
          <w:szCs w:val="22"/>
        </w:rPr>
        <w:tab/>
      </w:r>
      <w:r>
        <w:rPr>
          <w:rFonts w:ascii="Lato" w:hAnsi="Lato" w:cs="Times New Roman"/>
          <w:b/>
          <w:bCs/>
          <w:sz w:val="22"/>
          <w:szCs w:val="22"/>
        </w:rPr>
        <w:tab/>
      </w:r>
      <w:r>
        <w:rPr>
          <w:rFonts w:ascii="Lato" w:hAnsi="Lato" w:cs="Times New Roman"/>
          <w:b/>
          <w:bCs/>
          <w:sz w:val="22"/>
          <w:szCs w:val="22"/>
        </w:rPr>
        <w:tab/>
      </w:r>
      <w:r>
        <w:rPr>
          <w:rFonts w:ascii="Lato" w:hAnsi="Lato" w:cs="Times New Roman"/>
          <w:b/>
          <w:bCs/>
          <w:sz w:val="22"/>
          <w:szCs w:val="22"/>
        </w:rPr>
        <w:tab/>
      </w:r>
      <w:r>
        <w:rPr>
          <w:rFonts w:ascii="Lato" w:hAnsi="Lato" w:cs="Times New Roman"/>
          <w:b/>
          <w:bCs/>
          <w:sz w:val="22"/>
          <w:szCs w:val="22"/>
        </w:rPr>
        <w:tab/>
      </w:r>
      <w:r w:rsidRPr="0092701A">
        <w:rPr>
          <w:rFonts w:ascii="Lato" w:hAnsi="Lato" w:cs="Times New Roman"/>
          <w:b/>
          <w:bCs/>
        </w:rPr>
        <w:t xml:space="preserve">§ </w:t>
      </w:r>
      <w:r>
        <w:rPr>
          <w:rFonts w:ascii="Lato" w:hAnsi="Lato" w:cs="Times New Roman"/>
          <w:b/>
          <w:bCs/>
        </w:rPr>
        <w:t>1</w:t>
      </w:r>
      <w:r w:rsidRPr="0092701A">
        <w:rPr>
          <w:rFonts w:ascii="Lato" w:hAnsi="Lato" w:cs="Times New Roman"/>
          <w:b/>
          <w:bCs/>
        </w:rPr>
        <w:t>.</w:t>
      </w:r>
    </w:p>
    <w:p w14:paraId="578C1BF6" w14:textId="77777777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eastAsiaTheme="minorHAnsi" w:hAnsi="Lato" w:cs="Times New Roman"/>
        </w:rPr>
        <w:t xml:space="preserve">Rozporządzenie Parlamentu Europejskiego i Rady (UE) nr 2021/241 z dnia </w:t>
      </w:r>
      <w:r w:rsidRPr="00E4035F">
        <w:rPr>
          <w:rFonts w:ascii="Lato" w:eastAsiaTheme="minorHAnsi" w:hAnsi="Lato" w:cs="Times New Roman"/>
        </w:rPr>
        <w:br/>
        <w:t>12 lutego 2021 r. ustanawiające Instrument na rzecz Odbudowy i Zwiększenia Odporności.</w:t>
      </w:r>
      <w:r w:rsidRPr="00E4035F">
        <w:rPr>
          <w:rFonts w:ascii="Lato" w:hAnsi="Lato"/>
        </w:rPr>
        <w:t xml:space="preserve"> </w:t>
      </w:r>
      <w:r w:rsidRPr="00E4035F">
        <w:rPr>
          <w:rFonts w:ascii="Lato" w:eastAsiaTheme="minorHAnsi" w:hAnsi="Lato" w:cs="Times New Roman"/>
        </w:rPr>
        <w:t>(Dz. Urz. UE. L Nr 57, str. 17, z późn. zm.)</w:t>
      </w:r>
      <w:r>
        <w:rPr>
          <w:rFonts w:ascii="Lato" w:eastAsiaTheme="minorHAnsi" w:hAnsi="Lato" w:cs="Times New Roman"/>
        </w:rPr>
        <w:t>.</w:t>
      </w:r>
    </w:p>
    <w:p w14:paraId="3519A168" w14:textId="77777777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Rozporządzenie Delegowane Komisji (UE) 2021/2106 z dnia 28 września 2021 r. w sprawie uzupełnienia rozporządzenia Parlamentu Europejskiego i Rady (UE) 2021/241 ustanawiającego Instrument na rzecz Odbudowy i Zwiększania Odporności przez określenie wspólnych wskaźników oraz szczegółowych elementów tabeli wyników w zakresie odbudowy i zwiększania odporności (Dz. Urz. UE L 429 z 01.12.2021, str. 83, z późn. zm.).</w:t>
      </w:r>
    </w:p>
    <w:p w14:paraId="488662FE" w14:textId="77777777" w:rsidR="001F6EA9" w:rsidRDefault="001F6EA9" w:rsidP="001F6EA9">
      <w:pPr>
        <w:numPr>
          <w:ilvl w:val="0"/>
          <w:numId w:val="1"/>
        </w:numPr>
        <w:spacing w:line="276" w:lineRule="auto"/>
        <w:ind w:left="357" w:hanging="357"/>
        <w:contextualSpacing/>
        <w:jc w:val="both"/>
        <w:rPr>
          <w:rFonts w:ascii="Lato" w:hAnsi="Lato"/>
        </w:rPr>
      </w:pPr>
      <w:r w:rsidRPr="00A15161">
        <w:rPr>
          <w:rFonts w:ascii="Lato" w:hAnsi="Lato"/>
        </w:rPr>
        <w:t xml:space="preserve">Decyzja wykonawcza Rady UE z dnia 17 czerwca 2022 r. w sprawie zatwierdzenia oceny planu odbudowy i zwiększania odporności Polski (COM(2022)268 </w:t>
      </w:r>
      <w:proofErr w:type="spellStart"/>
      <w:r w:rsidRPr="00A15161">
        <w:rPr>
          <w:rFonts w:ascii="Lato" w:hAnsi="Lato"/>
        </w:rPr>
        <w:t>final</w:t>
      </w:r>
      <w:proofErr w:type="spellEnd"/>
      <w:r w:rsidRPr="00A15161">
        <w:rPr>
          <w:rFonts w:ascii="Lato" w:hAnsi="Lato"/>
        </w:rPr>
        <w:t xml:space="preserve">), zmieniona decyzją (COM(2023) 745 </w:t>
      </w:r>
      <w:proofErr w:type="spellStart"/>
      <w:r w:rsidRPr="00A15161">
        <w:rPr>
          <w:rFonts w:ascii="Lato" w:hAnsi="Lato"/>
        </w:rPr>
        <w:t>final</w:t>
      </w:r>
      <w:proofErr w:type="spellEnd"/>
      <w:r w:rsidRPr="00A15161">
        <w:rPr>
          <w:rFonts w:ascii="Lato" w:hAnsi="Lato"/>
        </w:rPr>
        <w:t xml:space="preserve">) przyjętą w dniu 8 grudnia 2023 r. </w:t>
      </w:r>
      <w:bookmarkStart w:id="6" w:name="_Hlk182909585"/>
      <w:r w:rsidRPr="00A15161">
        <w:rPr>
          <w:rFonts w:ascii="Lato" w:hAnsi="Lato"/>
        </w:rPr>
        <w:t xml:space="preserve">oraz decyzją (COM(2024) 284 </w:t>
      </w:r>
      <w:proofErr w:type="spellStart"/>
      <w:r w:rsidRPr="00A15161">
        <w:rPr>
          <w:rFonts w:ascii="Lato" w:hAnsi="Lato"/>
        </w:rPr>
        <w:t>final</w:t>
      </w:r>
      <w:proofErr w:type="spellEnd"/>
      <w:r w:rsidRPr="00A15161">
        <w:rPr>
          <w:rFonts w:ascii="Lato" w:hAnsi="Lato"/>
        </w:rPr>
        <w:t>) przyjętą w dniu 16 lipca 2024 r. </w:t>
      </w:r>
    </w:p>
    <w:p w14:paraId="1808065C" w14:textId="4EA428B8" w:rsidR="007E3A5C" w:rsidRPr="00A15161" w:rsidRDefault="007E3A5C" w:rsidP="001F6EA9">
      <w:pPr>
        <w:numPr>
          <w:ilvl w:val="0"/>
          <w:numId w:val="1"/>
        </w:numPr>
        <w:spacing w:line="276" w:lineRule="auto"/>
        <w:ind w:left="357" w:hanging="357"/>
        <w:contextualSpacing/>
        <w:jc w:val="both"/>
        <w:rPr>
          <w:rFonts w:ascii="Lato" w:hAnsi="Lato"/>
        </w:rPr>
      </w:pPr>
      <w:r w:rsidRPr="007E3A5C">
        <w:rPr>
          <w:rFonts w:ascii="Lato" w:hAnsi="Lato"/>
        </w:rPr>
        <w:t xml:space="preserve">Rozporządzenie Parlamentu Europejskiego i Rady (UE, </w:t>
      </w:r>
      <w:proofErr w:type="spellStart"/>
      <w:r w:rsidRPr="007E3A5C">
        <w:rPr>
          <w:rFonts w:ascii="Lato" w:hAnsi="Lato"/>
        </w:rPr>
        <w:t>Euratom</w:t>
      </w:r>
      <w:proofErr w:type="spellEnd"/>
      <w:r w:rsidRPr="007E3A5C">
        <w:rPr>
          <w:rFonts w:ascii="Lato" w:hAnsi="Lato"/>
        </w:rPr>
        <w:t>) 2024/2509 z dnia 23 września 2024 r. w sprawie zasad finansowych mających zastosowanie do budżetu ogólnego Unii (wersja przekształcona) (Dz. U. UE. L. z 2024 r. poz. 2509)</w:t>
      </w:r>
      <w:r w:rsidR="00692A9A">
        <w:rPr>
          <w:rFonts w:ascii="Lato" w:hAnsi="Lato"/>
        </w:rPr>
        <w:t>.</w:t>
      </w:r>
    </w:p>
    <w:bookmarkEnd w:id="6"/>
    <w:p w14:paraId="675733CC" w14:textId="627D2127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Porozumienie </w:t>
      </w:r>
      <w:r>
        <w:rPr>
          <w:rFonts w:ascii="Lato" w:hAnsi="Lato" w:cs="Times New Roman"/>
        </w:rPr>
        <w:t xml:space="preserve">z dnia 12 maja 2023 r. </w:t>
      </w:r>
      <w:r w:rsidRPr="00E4035F">
        <w:rPr>
          <w:rFonts w:ascii="Lato" w:hAnsi="Lato" w:cs="Times New Roman"/>
        </w:rPr>
        <w:t>o realizacji reform i inwestycji w ramach planu rozwojowego (KPO) zawarte pomiędzy</w:t>
      </w:r>
      <w:r w:rsidR="003D6907" w:rsidRPr="003D6907">
        <w:rPr>
          <w:rFonts w:ascii="Lato" w:hAnsi="Lato" w:cs="Times New Roman"/>
        </w:rPr>
        <w:t xml:space="preserve"> Ministrem Zdrowia a Ministrem Funduszy i Polityki Regionalnej </w:t>
      </w:r>
      <w:r w:rsidR="00214DB7" w:rsidRPr="008A6ED2">
        <w:rPr>
          <w:rFonts w:ascii="Lato" w:hAnsi="Lato" w:cs="Times New Roman"/>
        </w:rPr>
        <w:t>zmienione aneksem nr 1 zawartym w dniu 28 maja 2024</w:t>
      </w:r>
      <w:r w:rsidR="00214DB7">
        <w:rPr>
          <w:rFonts w:ascii="Lato" w:hAnsi="Lato" w:cs="Times New Roman"/>
        </w:rPr>
        <w:t xml:space="preserve"> </w:t>
      </w:r>
      <w:r w:rsidR="00214DB7" w:rsidRPr="008A6ED2">
        <w:rPr>
          <w:rFonts w:ascii="Lato" w:hAnsi="Lato" w:cs="Times New Roman"/>
        </w:rPr>
        <w:t>r. i aneksem nr 2  zawartym w dniu  17 września  2024 r.</w:t>
      </w:r>
      <w:r w:rsidR="00214DB7">
        <w:rPr>
          <w:rFonts w:ascii="Lato" w:hAnsi="Lato" w:cs="Times New Roman"/>
        </w:rPr>
        <w:t xml:space="preserve"> </w:t>
      </w:r>
      <w:r w:rsidR="003D6907" w:rsidRPr="003D6907">
        <w:rPr>
          <w:rFonts w:ascii="Lato" w:hAnsi="Lato" w:cs="Times New Roman"/>
        </w:rPr>
        <w:t>dalej „Porozumienie”)</w:t>
      </w:r>
      <w:r w:rsidRPr="00E4035F">
        <w:rPr>
          <w:rFonts w:ascii="Lato" w:hAnsi="Lato" w:cs="Times New Roman"/>
        </w:rPr>
        <w:t>.</w:t>
      </w:r>
    </w:p>
    <w:p w14:paraId="176AFC3E" w14:textId="79948860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Ustawa z dnia 6 grudnia 2006  r. o zasadach prowadzenia polityki rozwoju (Dz. U. z </w:t>
      </w:r>
      <w:r w:rsidR="00922479" w:rsidRPr="00E4035F">
        <w:rPr>
          <w:rFonts w:ascii="Lato" w:hAnsi="Lato" w:cs="Times New Roman"/>
        </w:rPr>
        <w:t>202</w:t>
      </w:r>
      <w:r w:rsidR="00922479">
        <w:rPr>
          <w:rFonts w:ascii="Lato" w:hAnsi="Lato" w:cs="Times New Roman"/>
        </w:rPr>
        <w:t>4</w:t>
      </w:r>
      <w:r w:rsidR="00922479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 xml:space="preserve">r. poz. </w:t>
      </w:r>
      <w:r w:rsidR="00922479">
        <w:rPr>
          <w:rFonts w:ascii="Lato" w:hAnsi="Lato" w:cs="Times New Roman"/>
        </w:rPr>
        <w:t>324</w:t>
      </w:r>
      <w:r w:rsidR="00B51C94">
        <w:rPr>
          <w:rFonts w:ascii="Lato" w:hAnsi="Lato" w:cs="Times New Roman"/>
        </w:rPr>
        <w:t>,</w:t>
      </w:r>
      <w:r w:rsidR="00BA561E">
        <w:rPr>
          <w:rFonts w:ascii="Lato" w:hAnsi="Lato" w:cs="Times New Roman"/>
        </w:rPr>
        <w:t xml:space="preserve"> z późn. zm.</w:t>
      </w:r>
      <w:r w:rsidR="00922479">
        <w:rPr>
          <w:rFonts w:ascii="Lato" w:hAnsi="Lato" w:cs="Times New Roman"/>
        </w:rPr>
        <w:t>)</w:t>
      </w:r>
      <w:r w:rsidR="005B3F2E">
        <w:rPr>
          <w:rFonts w:ascii="Lato" w:hAnsi="Lato" w:cs="Times New Roman"/>
        </w:rPr>
        <w:t>.</w:t>
      </w:r>
    </w:p>
    <w:p w14:paraId="7E5B95E9" w14:textId="0EAA0528" w:rsidR="008D55A4" w:rsidRPr="006561EB" w:rsidRDefault="008D55A4" w:rsidP="006561EB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ind w:left="426" w:hanging="426"/>
        <w:jc w:val="both"/>
        <w:rPr>
          <w:rFonts w:ascii="Lato" w:eastAsia="Times New Roman" w:hAnsi="Lato" w:cs="Arial"/>
        </w:rPr>
      </w:pPr>
      <w:r w:rsidRPr="00BF0962">
        <w:rPr>
          <w:rFonts w:ascii="Lato" w:hAnsi="Lato" w:cs="Times New Roman"/>
        </w:rPr>
        <w:t>Uchwała Rady Ministrów z dnia 16 grudnia 2022 r. w sprawie przyjęcia polityki publicznej pod nazwą „System zachęt do podejmowania i kontynuowania studiów na wybranych kierunkach medycznych oraz podjęcia zatrudnienia w zawodzie na lata 2022–2026” (M.P.</w:t>
      </w:r>
      <w:r w:rsidR="00214DB7">
        <w:rPr>
          <w:rFonts w:ascii="Lato" w:hAnsi="Lato" w:cs="Times New Roman"/>
        </w:rPr>
        <w:t xml:space="preserve"> z </w:t>
      </w:r>
      <w:r w:rsidRPr="00BF0962">
        <w:rPr>
          <w:rFonts w:ascii="Lato" w:hAnsi="Lato" w:cs="Times New Roman"/>
        </w:rPr>
        <w:t xml:space="preserve"> 2022 r. poz. 1237</w:t>
      </w:r>
      <w:r w:rsidR="00C15FFA" w:rsidRPr="00BF0962">
        <w:rPr>
          <w:rFonts w:ascii="Lato" w:hAnsi="Lato" w:cs="Times New Roman"/>
        </w:rPr>
        <w:t xml:space="preserve"> oraz</w:t>
      </w:r>
      <w:r w:rsidR="00214DB7">
        <w:rPr>
          <w:rFonts w:ascii="Lato" w:hAnsi="Lato" w:cs="Times New Roman"/>
        </w:rPr>
        <w:t xml:space="preserve"> z</w:t>
      </w:r>
      <w:r w:rsidR="00C15FFA" w:rsidRPr="00BF0962">
        <w:rPr>
          <w:rFonts w:ascii="Lato" w:hAnsi="Lato" w:cs="Times New Roman"/>
        </w:rPr>
        <w:t xml:space="preserve"> 2024 r. poz. 367</w:t>
      </w:r>
      <w:r w:rsidRPr="00BF0962">
        <w:rPr>
          <w:rFonts w:ascii="Lato" w:hAnsi="Lato" w:cs="Times New Roman"/>
        </w:rPr>
        <w:t>).</w:t>
      </w:r>
    </w:p>
    <w:p w14:paraId="1451AB91" w14:textId="16B8A8FB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/>
        </w:rPr>
      </w:pPr>
      <w:r w:rsidRPr="00E4035F">
        <w:rPr>
          <w:rFonts w:ascii="Lato" w:hAnsi="Lato"/>
        </w:rPr>
        <w:t xml:space="preserve">Ustawa z dnia 14 czerwca 1960 r. </w:t>
      </w:r>
      <w:r w:rsidRPr="00E4035F">
        <w:rPr>
          <w:rFonts w:ascii="Lato" w:hAnsi="Lato" w:cs="Times New Roman"/>
        </w:rPr>
        <w:t>– K</w:t>
      </w:r>
      <w:r w:rsidRPr="00E4035F">
        <w:rPr>
          <w:rFonts w:ascii="Lato" w:hAnsi="Lato"/>
        </w:rPr>
        <w:t xml:space="preserve">odeks postępowania administracyjnego (Dz. U. z </w:t>
      </w:r>
      <w:r w:rsidR="001A534E" w:rsidRPr="00E4035F">
        <w:rPr>
          <w:rFonts w:ascii="Lato" w:hAnsi="Lato" w:cs="Times New Roman"/>
        </w:rPr>
        <w:t>202</w:t>
      </w:r>
      <w:r w:rsidR="001A534E">
        <w:rPr>
          <w:rFonts w:ascii="Lato" w:hAnsi="Lato" w:cs="Times New Roman"/>
        </w:rPr>
        <w:t xml:space="preserve">4 </w:t>
      </w:r>
      <w:r>
        <w:rPr>
          <w:rFonts w:ascii="Lato" w:hAnsi="Lato" w:cs="Times New Roman"/>
        </w:rPr>
        <w:t>r.</w:t>
      </w:r>
      <w:r w:rsidRPr="00E4035F">
        <w:rPr>
          <w:rFonts w:ascii="Lato" w:hAnsi="Lato"/>
        </w:rPr>
        <w:t xml:space="preserve">, poz. </w:t>
      </w:r>
      <w:r>
        <w:rPr>
          <w:rFonts w:ascii="Lato" w:hAnsi="Lato" w:cs="Times New Roman"/>
        </w:rPr>
        <w:t xml:space="preserve"> </w:t>
      </w:r>
      <w:r w:rsidR="001A534E">
        <w:rPr>
          <w:rFonts w:ascii="Lato" w:hAnsi="Lato" w:cs="Times New Roman"/>
        </w:rPr>
        <w:t>572</w:t>
      </w:r>
      <w:r w:rsidRPr="00E4035F">
        <w:rPr>
          <w:rFonts w:ascii="Lato" w:hAnsi="Lato"/>
        </w:rPr>
        <w:t>) (dalej: „KPA”).</w:t>
      </w:r>
    </w:p>
    <w:p w14:paraId="1C2F9DB7" w14:textId="75A0B822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Rozporządzenie Parlamentu Europejskiego i Rady (UE) nr 679/2016 z dnia 27 kwietnia 2016 r. w sprawie ochrony osób fizycznych w związku z przetwarzaniem danych osobowych i w sprawie swobodnego przepływu takich danych oraz uchylenia dyrektywy 95/46/WE (ogólne rozporządzenie o ochronie danych) (Dz. Urz. UE L 119 z 04.05.2016, str. 1, Dz. Urz. UE L 127 z 23.05.2018, str. 2 oraz Dz. Urz. UE L 74 z 04.03.2021, str. 35)</w:t>
      </w:r>
      <w:r w:rsidR="00B51C94">
        <w:rPr>
          <w:rFonts w:ascii="Lato" w:hAnsi="Lato" w:cs="Times New Roman"/>
        </w:rPr>
        <w:t xml:space="preserve"> (dalej: „rozporządzenie </w:t>
      </w:r>
      <w:r w:rsidR="00B51C94" w:rsidRPr="00E4035F">
        <w:rPr>
          <w:rFonts w:ascii="Lato" w:eastAsiaTheme="minorHAnsi" w:hAnsi="Lato" w:cs="Times New Roman"/>
          <w:lang w:eastAsia="en-US"/>
        </w:rPr>
        <w:t>679/2016</w:t>
      </w:r>
      <w:r w:rsidR="00B51C94">
        <w:rPr>
          <w:rFonts w:ascii="Lato" w:eastAsiaTheme="minorHAnsi" w:hAnsi="Lato" w:cs="Times New Roman"/>
          <w:lang w:eastAsia="en-US"/>
        </w:rPr>
        <w:t>”)</w:t>
      </w:r>
      <w:r w:rsidRPr="00E4035F">
        <w:rPr>
          <w:rFonts w:ascii="Lato" w:hAnsi="Lato" w:cs="Times New Roman"/>
        </w:rPr>
        <w:t>.</w:t>
      </w:r>
    </w:p>
    <w:p w14:paraId="69C22642" w14:textId="77777777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Ustawa z dnia 10 maja 2018 r. o ochronie danych osobowych (Dz. U. z 2019 r. poz. 1781).</w:t>
      </w:r>
    </w:p>
    <w:p w14:paraId="58429555" w14:textId="237B0758" w:rsidR="008D55A4" w:rsidRPr="00E4035F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eastAsiaTheme="minorHAnsi" w:hAnsi="Lato" w:cs="Times New Roman"/>
          <w:color w:val="000000"/>
          <w:lang w:eastAsia="en-US"/>
        </w:rPr>
        <w:t xml:space="preserve">Ustawa z dnia 27 sierpnia 2009 r. o finansach publicznych (Dz. U. z </w:t>
      </w:r>
      <w:r w:rsidR="00125A9A" w:rsidRPr="00E4035F">
        <w:rPr>
          <w:rFonts w:ascii="Lato" w:eastAsiaTheme="minorHAnsi" w:hAnsi="Lato" w:cs="Times New Roman"/>
          <w:color w:val="000000"/>
          <w:lang w:eastAsia="en-US"/>
        </w:rPr>
        <w:t>202</w:t>
      </w:r>
      <w:r w:rsidR="00125A9A">
        <w:rPr>
          <w:rFonts w:ascii="Lato" w:eastAsiaTheme="minorHAnsi" w:hAnsi="Lato" w:cs="Times New Roman"/>
          <w:color w:val="000000"/>
          <w:lang w:eastAsia="en-US"/>
        </w:rPr>
        <w:t>4</w:t>
      </w:r>
      <w:r w:rsidR="00125A9A" w:rsidRPr="00E4035F">
        <w:rPr>
          <w:rFonts w:ascii="Lato" w:eastAsiaTheme="minorHAnsi" w:hAnsi="Lato" w:cs="Times New Roman"/>
          <w:color w:val="000000"/>
          <w:lang w:eastAsia="en-US"/>
        </w:rPr>
        <w:t xml:space="preserve"> </w:t>
      </w:r>
      <w:r w:rsidRPr="00E4035F">
        <w:rPr>
          <w:rFonts w:ascii="Lato" w:eastAsiaTheme="minorHAnsi" w:hAnsi="Lato" w:cs="Times New Roman"/>
          <w:color w:val="000000"/>
          <w:lang w:eastAsia="en-US"/>
        </w:rPr>
        <w:t xml:space="preserve">r. poz. </w:t>
      </w:r>
      <w:r w:rsidR="00125A9A" w:rsidRPr="00E4035F">
        <w:rPr>
          <w:rFonts w:ascii="Lato" w:eastAsiaTheme="minorHAnsi" w:hAnsi="Lato" w:cs="Times New Roman"/>
          <w:color w:val="000000"/>
          <w:lang w:eastAsia="en-US"/>
        </w:rPr>
        <w:t>1</w:t>
      </w:r>
      <w:r w:rsidR="00125A9A">
        <w:rPr>
          <w:rFonts w:ascii="Lato" w:eastAsiaTheme="minorHAnsi" w:hAnsi="Lato" w:cs="Times New Roman"/>
          <w:color w:val="000000"/>
          <w:lang w:eastAsia="en-US"/>
        </w:rPr>
        <w:t>530</w:t>
      </w:r>
      <w:r w:rsidRPr="00E4035F">
        <w:rPr>
          <w:rFonts w:ascii="Lato" w:eastAsiaTheme="minorHAnsi" w:hAnsi="Lato" w:cs="Times New Roman"/>
          <w:color w:val="000000"/>
          <w:lang w:eastAsia="en-US"/>
        </w:rPr>
        <w:t>, z późn. zm.).</w:t>
      </w:r>
    </w:p>
    <w:p w14:paraId="0D67B22D" w14:textId="7BBD58FC" w:rsidR="008D55A4" w:rsidRPr="00EC3031" w:rsidRDefault="008D55A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C3031">
        <w:rPr>
          <w:rFonts w:ascii="Lato" w:hAnsi="Lato" w:cs="Times New Roman"/>
        </w:rPr>
        <w:lastRenderedPageBreak/>
        <w:t>Ustawa z dnia 29 września 1994 r. o rachunkowości (Dz. U. z 2023 r. poz. 120</w:t>
      </w:r>
      <w:r w:rsidR="00B51C94">
        <w:rPr>
          <w:rFonts w:ascii="Lato" w:hAnsi="Lato" w:cs="Times New Roman"/>
        </w:rPr>
        <w:t>,</w:t>
      </w:r>
      <w:r w:rsidRPr="00EC3031">
        <w:rPr>
          <w:rFonts w:ascii="Lato" w:hAnsi="Lato" w:cs="Times New Roman"/>
        </w:rPr>
        <w:t xml:space="preserve"> z późn. zm.).</w:t>
      </w:r>
    </w:p>
    <w:p w14:paraId="40ED7D2F" w14:textId="195CDD1D" w:rsidR="00EC3031" w:rsidRPr="00C03A26" w:rsidRDefault="00EC3031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BF5ED4">
        <w:rPr>
          <w:rFonts w:ascii="Lato" w:hAnsi="Lato" w:cs="Arial"/>
          <w:color w:val="000000"/>
          <w:shd w:val="clear" w:color="auto" w:fill="FFFFFF"/>
        </w:rPr>
        <w:t xml:space="preserve">Ustawa z dnia 15 lipca 2011 r. o zawodach pielęgniarki i położnej (Dz. U. z </w:t>
      </w:r>
      <w:r w:rsidR="00BA561E" w:rsidRPr="00BF5ED4">
        <w:rPr>
          <w:rFonts w:ascii="Lato" w:hAnsi="Lato" w:cs="Arial"/>
          <w:color w:val="000000"/>
          <w:shd w:val="clear" w:color="auto" w:fill="FFFFFF"/>
        </w:rPr>
        <w:t>202</w:t>
      </w:r>
      <w:r w:rsidR="00BA561E">
        <w:rPr>
          <w:rFonts w:ascii="Lato" w:hAnsi="Lato" w:cs="Arial"/>
          <w:color w:val="000000"/>
          <w:shd w:val="clear" w:color="auto" w:fill="FFFFFF"/>
        </w:rPr>
        <w:t>4</w:t>
      </w:r>
      <w:r w:rsidR="00BA561E" w:rsidRPr="00BF5ED4">
        <w:rPr>
          <w:rFonts w:ascii="Lato" w:hAnsi="Lato" w:cs="Arial"/>
          <w:color w:val="000000"/>
          <w:shd w:val="clear" w:color="auto" w:fill="FFFFFF"/>
        </w:rPr>
        <w:t xml:space="preserve"> </w:t>
      </w:r>
      <w:r w:rsidRPr="00BF5ED4">
        <w:rPr>
          <w:rFonts w:ascii="Lato" w:hAnsi="Lato" w:cs="Arial"/>
          <w:color w:val="000000"/>
          <w:shd w:val="clear" w:color="auto" w:fill="FFFFFF"/>
        </w:rPr>
        <w:t xml:space="preserve">r. poz. </w:t>
      </w:r>
      <w:r w:rsidR="00BA561E">
        <w:rPr>
          <w:rFonts w:ascii="Lato" w:hAnsi="Lato" w:cs="Arial"/>
          <w:color w:val="000000"/>
          <w:shd w:val="clear" w:color="auto" w:fill="FFFFFF"/>
        </w:rPr>
        <w:t>814</w:t>
      </w:r>
      <w:r w:rsidR="00B51C94">
        <w:rPr>
          <w:rFonts w:ascii="Lato" w:hAnsi="Lato" w:cs="Arial"/>
          <w:color w:val="000000"/>
          <w:shd w:val="clear" w:color="auto" w:fill="FFFFFF"/>
        </w:rPr>
        <w:t>,</w:t>
      </w:r>
      <w:r w:rsidR="00074FDE">
        <w:rPr>
          <w:rFonts w:ascii="Lato" w:hAnsi="Lato" w:cs="Arial"/>
          <w:color w:val="000000"/>
          <w:shd w:val="clear" w:color="auto" w:fill="FFFFFF"/>
        </w:rPr>
        <w:t xml:space="preserve"> z późn. zm.</w:t>
      </w:r>
      <w:r w:rsidRPr="00BF5ED4">
        <w:rPr>
          <w:rFonts w:ascii="Lato" w:hAnsi="Lato" w:cs="Arial"/>
          <w:color w:val="000000"/>
          <w:shd w:val="clear" w:color="auto" w:fill="FFFFFF"/>
        </w:rPr>
        <w:t>)</w:t>
      </w:r>
    </w:p>
    <w:p w14:paraId="59CD801F" w14:textId="4D70585A" w:rsidR="00E378E4" w:rsidRPr="00EC3031" w:rsidRDefault="00E378E4" w:rsidP="008D55A4">
      <w:pPr>
        <w:pStyle w:val="Akapitzlist"/>
        <w:numPr>
          <w:ilvl w:val="0"/>
          <w:numId w:val="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U</w:t>
      </w:r>
      <w:r w:rsidRPr="00E378E4">
        <w:rPr>
          <w:rFonts w:ascii="Lato" w:hAnsi="Lato" w:cs="Times New Roman"/>
        </w:rPr>
        <w:t>staw</w:t>
      </w:r>
      <w:r>
        <w:rPr>
          <w:rFonts w:ascii="Lato" w:hAnsi="Lato" w:cs="Times New Roman"/>
        </w:rPr>
        <w:t>a</w:t>
      </w:r>
      <w:r w:rsidRPr="00E378E4">
        <w:rPr>
          <w:rFonts w:ascii="Lato" w:hAnsi="Lato" w:cs="Times New Roman"/>
        </w:rPr>
        <w:t xml:space="preserve"> z dn</w:t>
      </w:r>
      <w:r>
        <w:rPr>
          <w:rFonts w:ascii="Lato" w:hAnsi="Lato" w:cs="Times New Roman"/>
        </w:rPr>
        <w:t>ia</w:t>
      </w:r>
      <w:r w:rsidRPr="00E378E4">
        <w:rPr>
          <w:rFonts w:ascii="Lato" w:hAnsi="Lato" w:cs="Times New Roman"/>
        </w:rPr>
        <w:t xml:space="preserve"> 1 grudnia 2022 r. o zawodzie ratownika medycznego oraz samorządzie ratowników medycznych (Dz. U. z 2023 r. poz. 2187</w:t>
      </w:r>
      <w:r w:rsidR="006E72F8">
        <w:rPr>
          <w:rFonts w:ascii="Lato" w:hAnsi="Lato" w:cs="Times New Roman"/>
        </w:rPr>
        <w:t>).</w:t>
      </w:r>
    </w:p>
    <w:p w14:paraId="38D4086F" w14:textId="77777777" w:rsidR="008D55A4" w:rsidRPr="00EC3031" w:rsidRDefault="008D55A4" w:rsidP="008D55A4">
      <w:pPr>
        <w:spacing w:before="120" w:line="276" w:lineRule="auto"/>
        <w:jc w:val="both"/>
        <w:rPr>
          <w:rFonts w:ascii="Lato" w:hAnsi="Lato" w:cs="Times New Roman"/>
        </w:rPr>
      </w:pPr>
    </w:p>
    <w:p w14:paraId="05C05F3E" w14:textId="3A8D9ED1" w:rsidR="00DB4D22" w:rsidRPr="00E4035F" w:rsidRDefault="001A0A7F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7" w:name="_Toc188618088"/>
      <w:r w:rsidRPr="00E4035F">
        <w:rPr>
          <w:rFonts w:ascii="Lato" w:hAnsi="Lato" w:cs="Times New Roman"/>
          <w:b/>
          <w:color w:val="auto"/>
          <w:sz w:val="24"/>
          <w:szCs w:val="24"/>
        </w:rPr>
        <w:t>Podstawowe terminy i skróty</w:t>
      </w:r>
      <w:bookmarkEnd w:id="4"/>
      <w:bookmarkEnd w:id="7"/>
    </w:p>
    <w:bookmarkEnd w:id="5"/>
    <w:p w14:paraId="167065A7" w14:textId="503965C0" w:rsidR="00AC3B95" w:rsidRDefault="00AC3B95" w:rsidP="00BF5ED4">
      <w:pPr>
        <w:pStyle w:val="Default"/>
        <w:spacing w:before="120" w:line="276" w:lineRule="auto"/>
        <w:ind w:left="3540" w:firstLine="708"/>
        <w:jc w:val="both"/>
        <w:rPr>
          <w:rFonts w:ascii="Lato" w:hAnsi="Lato" w:cs="Times New Roman"/>
          <w:b/>
          <w:bCs/>
        </w:rPr>
      </w:pPr>
      <w:r w:rsidRPr="0092701A">
        <w:rPr>
          <w:rFonts w:ascii="Lato" w:hAnsi="Lato" w:cs="Times New Roman"/>
          <w:b/>
          <w:bCs/>
        </w:rPr>
        <w:t xml:space="preserve">§ </w:t>
      </w:r>
      <w:r>
        <w:rPr>
          <w:rFonts w:ascii="Lato" w:hAnsi="Lato" w:cs="Times New Roman"/>
          <w:b/>
          <w:bCs/>
        </w:rPr>
        <w:t>2</w:t>
      </w:r>
      <w:r w:rsidRPr="0092701A">
        <w:rPr>
          <w:rFonts w:ascii="Lato" w:hAnsi="Lato" w:cs="Times New Roman"/>
          <w:b/>
          <w:bCs/>
        </w:rPr>
        <w:t>.</w:t>
      </w:r>
    </w:p>
    <w:p w14:paraId="4BD4F99D" w14:textId="51740530" w:rsidR="00F530F4" w:rsidRDefault="00F530F4" w:rsidP="000706E5">
      <w:pPr>
        <w:pStyle w:val="Default"/>
        <w:spacing w:before="120" w:line="276" w:lineRule="auto"/>
        <w:jc w:val="both"/>
        <w:rPr>
          <w:rFonts w:ascii="Lato" w:hAnsi="Lato" w:cs="Times New Roman"/>
          <w:b/>
          <w:bCs/>
        </w:rPr>
      </w:pPr>
      <w:r w:rsidRPr="0048737A">
        <w:rPr>
          <w:rFonts w:ascii="Lato" w:hAnsi="Lato" w:cs="Arial"/>
          <w:b/>
          <w:bCs/>
          <w:lang w:eastAsia="pl-PL"/>
        </w:rPr>
        <w:t>CST2021</w:t>
      </w:r>
      <w:r w:rsidRPr="0048737A">
        <w:rPr>
          <w:rFonts w:ascii="Lato" w:hAnsi="Lato" w:cs="Arial"/>
          <w:lang w:eastAsia="pl-PL"/>
        </w:rPr>
        <w:t xml:space="preserve"> – oznacza </w:t>
      </w:r>
      <w:r w:rsidRPr="0048737A">
        <w:rPr>
          <w:rFonts w:ascii="Lato" w:hAnsi="Lato" w:cs="Arial"/>
        </w:rPr>
        <w:t>system teleinformatyczny</w:t>
      </w:r>
      <w:r w:rsidRPr="00F530F4">
        <w:rPr>
          <w:rFonts w:ascii="Lato" w:hAnsi="Lato" w:cs="Arial"/>
        </w:rPr>
        <w:t>, o</w:t>
      </w:r>
      <w:r w:rsidRPr="00290FBE">
        <w:rPr>
          <w:rFonts w:ascii="Lato" w:hAnsi="Lato" w:cs="Arial"/>
        </w:rPr>
        <w:t xml:space="preserve"> którym mowa w art. 3 pkt 3 ustawy </w:t>
      </w:r>
      <w:r w:rsidRPr="00290FBE">
        <w:rPr>
          <w:rFonts w:ascii="Lato" w:hAnsi="Lato" w:cs="Arial"/>
        </w:rPr>
        <w:br/>
        <w:t xml:space="preserve">z dnia 17 lutego 2005 r. o informatyzacji działalności podmiotów realizujących zadania publiczne (Dz. U. z </w:t>
      </w:r>
      <w:r w:rsidR="00892F97" w:rsidRPr="00290FBE">
        <w:rPr>
          <w:rFonts w:ascii="Lato" w:hAnsi="Lato" w:cs="Arial"/>
        </w:rPr>
        <w:t>202</w:t>
      </w:r>
      <w:r w:rsidR="00892F97">
        <w:rPr>
          <w:rFonts w:ascii="Lato" w:hAnsi="Lato" w:cs="Arial"/>
        </w:rPr>
        <w:t>4</w:t>
      </w:r>
      <w:r w:rsidR="00892F97" w:rsidRPr="00290FBE">
        <w:rPr>
          <w:rFonts w:ascii="Lato" w:hAnsi="Lato" w:cs="Arial"/>
        </w:rPr>
        <w:t xml:space="preserve"> </w:t>
      </w:r>
      <w:r w:rsidRPr="00290FBE">
        <w:rPr>
          <w:rFonts w:ascii="Lato" w:hAnsi="Lato" w:cs="Arial"/>
        </w:rPr>
        <w:t xml:space="preserve">r., poz. </w:t>
      </w:r>
      <w:r w:rsidR="0060745E">
        <w:rPr>
          <w:rFonts w:ascii="Lato" w:hAnsi="Lato" w:cs="Arial"/>
        </w:rPr>
        <w:t>1557</w:t>
      </w:r>
      <w:r w:rsidRPr="00290FBE">
        <w:rPr>
          <w:rFonts w:ascii="Lato" w:hAnsi="Lato" w:cs="Arial"/>
        </w:rPr>
        <w:t xml:space="preserve">), umożliwiający przetwarzanie informacji w formie elektronicznej, służący wymianie danych dotyczących reform </w:t>
      </w:r>
      <w:r w:rsidRPr="00290FBE">
        <w:rPr>
          <w:rFonts w:ascii="Lato" w:hAnsi="Lato" w:cs="Arial"/>
        </w:rPr>
        <w:br/>
        <w:t>i inwestycji między IOI a ministrem właściwym do spraw rozwoju regionalnego, udostępniony przez tego ministra, tworzony i utrzymywany przez ministra właściwego do spraw rozwoju regionalnego do obsługi m.in. reform, inwestycji i przedsięwzięć realizowanych w ramach planu rozwojowego</w:t>
      </w:r>
      <w:r>
        <w:rPr>
          <w:rFonts w:ascii="Lato" w:hAnsi="Lato" w:cs="Arial"/>
        </w:rPr>
        <w:t xml:space="preserve"> (</w:t>
      </w:r>
      <w:r w:rsidRPr="00936C78">
        <w:rPr>
          <w:rFonts w:ascii="Lato" w:hAnsi="Lato" w:cs="Arial"/>
        </w:rPr>
        <w:t>https://sso.cst2021.gov.pl</w:t>
      </w:r>
      <w:r>
        <w:rPr>
          <w:rFonts w:ascii="Lato" w:hAnsi="Lato" w:cs="Arial"/>
        </w:rPr>
        <w:t>).</w:t>
      </w:r>
    </w:p>
    <w:p w14:paraId="239C9EA4" w14:textId="308C1FB4" w:rsidR="00A52310" w:rsidRPr="00E4035F" w:rsidRDefault="005408CA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>Grupa docelowa wsparcia</w:t>
      </w:r>
      <w:r w:rsidRPr="00E4035F">
        <w:rPr>
          <w:rFonts w:ascii="Lato" w:hAnsi="Lato" w:cs="Times New Roman"/>
        </w:rPr>
        <w:t xml:space="preserve"> – </w:t>
      </w:r>
      <w:r w:rsidR="0092701A" w:rsidRPr="0092701A">
        <w:rPr>
          <w:rFonts w:ascii="Lato" w:hAnsi="Lato" w:cs="Times New Roman"/>
        </w:rPr>
        <w:t xml:space="preserve">grupa </w:t>
      </w:r>
      <w:r w:rsidR="00072D6E">
        <w:rPr>
          <w:rFonts w:ascii="Lato" w:hAnsi="Lato" w:cs="Times New Roman"/>
        </w:rPr>
        <w:t>odbiorców</w:t>
      </w:r>
      <w:r w:rsidR="00072D6E" w:rsidRPr="0092701A">
        <w:rPr>
          <w:rFonts w:ascii="Lato" w:hAnsi="Lato" w:cs="Times New Roman"/>
        </w:rPr>
        <w:t xml:space="preserve"> </w:t>
      </w:r>
      <w:r w:rsidR="0092701A" w:rsidRPr="0092701A">
        <w:rPr>
          <w:rFonts w:ascii="Lato" w:hAnsi="Lato" w:cs="Times New Roman"/>
        </w:rPr>
        <w:t>rzeczywistych, którą OOW zakwalifikował do otrzymywania wsparcia w ramach realizowanego przedsięwzięcia</w:t>
      </w:r>
      <w:r w:rsidR="00563A90" w:rsidRPr="00E4035F">
        <w:rPr>
          <w:rFonts w:ascii="Lato" w:hAnsi="Lato" w:cs="Times New Roman"/>
        </w:rPr>
        <w:t>.</w:t>
      </w:r>
      <w:r w:rsidR="006017B3">
        <w:rPr>
          <w:rFonts w:ascii="Lato" w:hAnsi="Lato" w:cs="Times New Roman"/>
        </w:rPr>
        <w:t xml:space="preserve"> </w:t>
      </w:r>
    </w:p>
    <w:p w14:paraId="017D0D9B" w14:textId="05E8921F" w:rsidR="00DA6BDE" w:rsidRPr="00E4035F" w:rsidRDefault="00DA6BDE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>IK</w:t>
      </w:r>
      <w:r w:rsidR="00253751" w:rsidRPr="00E4035F">
        <w:rPr>
          <w:rFonts w:ascii="Lato" w:hAnsi="Lato" w:cs="Times New Roman"/>
          <w:b/>
          <w:bCs/>
        </w:rPr>
        <w:t xml:space="preserve"> KPO</w:t>
      </w:r>
      <w:r w:rsidRPr="00E4035F">
        <w:rPr>
          <w:rFonts w:ascii="Lato" w:hAnsi="Lato" w:cs="Times New Roman"/>
          <w:b/>
          <w:bCs/>
        </w:rPr>
        <w:t xml:space="preserve"> </w:t>
      </w:r>
      <w:r w:rsidRPr="00E4035F">
        <w:rPr>
          <w:rFonts w:ascii="Lato" w:hAnsi="Lato" w:cs="Times New Roman"/>
        </w:rPr>
        <w:t xml:space="preserve">– </w:t>
      </w:r>
      <w:r w:rsidR="003D6907">
        <w:rPr>
          <w:rFonts w:ascii="Lato" w:hAnsi="Lato" w:cs="Times New Roman"/>
        </w:rPr>
        <w:t>i</w:t>
      </w:r>
      <w:r w:rsidRPr="00E4035F">
        <w:rPr>
          <w:rFonts w:ascii="Lato" w:hAnsi="Lato" w:cs="Times New Roman"/>
        </w:rPr>
        <w:t xml:space="preserve">nstytucja </w:t>
      </w:r>
      <w:r w:rsidR="003D6907">
        <w:rPr>
          <w:rFonts w:ascii="Lato" w:hAnsi="Lato" w:cs="Times New Roman"/>
        </w:rPr>
        <w:t>k</w:t>
      </w:r>
      <w:r w:rsidR="0025066C" w:rsidRPr="00E4035F">
        <w:rPr>
          <w:rFonts w:ascii="Lato" w:hAnsi="Lato" w:cs="Times New Roman"/>
        </w:rPr>
        <w:t xml:space="preserve">oordynująca </w:t>
      </w:r>
      <w:r w:rsidR="0025066C">
        <w:rPr>
          <w:rFonts w:ascii="Lato" w:hAnsi="Lato" w:cs="Times New Roman"/>
        </w:rPr>
        <w:t xml:space="preserve">Krajowy </w:t>
      </w:r>
      <w:r w:rsidRPr="00E4035F">
        <w:rPr>
          <w:rFonts w:ascii="Lato" w:hAnsi="Lato" w:cs="Times New Roman"/>
        </w:rPr>
        <w:t xml:space="preserve">Plan </w:t>
      </w:r>
      <w:r w:rsidR="0025066C">
        <w:rPr>
          <w:rFonts w:ascii="Lato" w:hAnsi="Lato" w:cs="Times New Roman"/>
        </w:rPr>
        <w:t>Odbudowy i Zwiększania Odporności</w:t>
      </w:r>
      <w:r w:rsidR="003D6907">
        <w:rPr>
          <w:rFonts w:ascii="Lato" w:hAnsi="Lato" w:cs="Times New Roman"/>
        </w:rPr>
        <w:t xml:space="preserve"> (dalej jako Plan rozwojowy)</w:t>
      </w:r>
      <w:r w:rsidRPr="00E4035F">
        <w:rPr>
          <w:rFonts w:ascii="Lato" w:hAnsi="Lato" w:cs="Times New Roman"/>
        </w:rPr>
        <w:t xml:space="preserve">, funkcję </w:t>
      </w:r>
      <w:r w:rsidR="003D6907">
        <w:rPr>
          <w:rFonts w:ascii="Lato" w:hAnsi="Lato" w:cs="Times New Roman"/>
        </w:rPr>
        <w:t xml:space="preserve">tę </w:t>
      </w:r>
      <w:r w:rsidRPr="00E4035F">
        <w:rPr>
          <w:rFonts w:ascii="Lato" w:hAnsi="Lato" w:cs="Times New Roman"/>
        </w:rPr>
        <w:t>sprawuje minister właściwy ds. rozwoju regionalnego</w:t>
      </w:r>
      <w:r w:rsidR="00563A90" w:rsidRPr="00E4035F">
        <w:rPr>
          <w:rFonts w:ascii="Lato" w:hAnsi="Lato" w:cs="Times New Roman"/>
        </w:rPr>
        <w:t>.</w:t>
      </w:r>
      <w:r w:rsidRPr="00E4035F">
        <w:rPr>
          <w:rFonts w:ascii="Lato" w:hAnsi="Lato" w:cs="Times New Roman"/>
        </w:rPr>
        <w:t xml:space="preserve"> </w:t>
      </w:r>
    </w:p>
    <w:p w14:paraId="2654EFA6" w14:textId="2C996914" w:rsidR="007601FA" w:rsidRPr="00E4035F" w:rsidRDefault="00DA6BDE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IOI </w:t>
      </w:r>
      <w:r w:rsidRPr="00E4035F">
        <w:rPr>
          <w:rFonts w:ascii="Lato" w:hAnsi="Lato" w:cs="Times New Roman"/>
        </w:rPr>
        <w:t>– instytucja odpowiedzialna za realizację inwestycji</w:t>
      </w:r>
      <w:r w:rsidR="00D541CD">
        <w:rPr>
          <w:rFonts w:ascii="Lato" w:hAnsi="Lato" w:cs="Times New Roman"/>
        </w:rPr>
        <w:t>,</w:t>
      </w:r>
      <w:r w:rsidRPr="00E4035F">
        <w:rPr>
          <w:rFonts w:ascii="Lato" w:hAnsi="Lato" w:cs="Times New Roman"/>
        </w:rPr>
        <w:t xml:space="preserve"> w niniejszym naborze tę funkcję sprawuje minister właściwy ds. </w:t>
      </w:r>
      <w:r w:rsidR="00B74D73" w:rsidRPr="00E4035F">
        <w:rPr>
          <w:rFonts w:ascii="Lato" w:hAnsi="Lato" w:cs="Times New Roman"/>
        </w:rPr>
        <w:t>zdrowia</w:t>
      </w:r>
      <w:r w:rsidR="00563A90" w:rsidRPr="00E4035F">
        <w:rPr>
          <w:rFonts w:ascii="Lato" w:hAnsi="Lato" w:cs="Times New Roman"/>
        </w:rPr>
        <w:t>.</w:t>
      </w:r>
    </w:p>
    <w:p w14:paraId="36E6E28B" w14:textId="3BBD9C22" w:rsidR="00DA6BDE" w:rsidRPr="00E4035F" w:rsidRDefault="00A52310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bookmarkStart w:id="8" w:name="_Hlk129692050"/>
      <w:r w:rsidRPr="00E4035F">
        <w:rPr>
          <w:rFonts w:ascii="Lato" w:hAnsi="Lato" w:cs="Times New Roman"/>
          <w:b/>
          <w:bCs/>
        </w:rPr>
        <w:t xml:space="preserve">KPO </w:t>
      </w:r>
      <w:r w:rsidRPr="00E4035F">
        <w:rPr>
          <w:rFonts w:ascii="Lato" w:hAnsi="Lato" w:cs="Times New Roman"/>
        </w:rPr>
        <w:t>– Krajowy Plan Odbudowy i Zwiększania Odporności, zatwierdzony decyzją wykonawczą Rady (UE) z dnia 17 czerwca 2022 r. w sprawie zatwierdzenia oceny planu odbudowy i zwiększania odporności Polski COM(2022)268</w:t>
      </w:r>
      <w:r w:rsidR="000B2304" w:rsidRPr="000B2304">
        <w:rPr>
          <w:rFonts w:ascii="Lato" w:hAnsi="Lato"/>
        </w:rPr>
        <w:t xml:space="preserve"> </w:t>
      </w:r>
      <w:r w:rsidR="000B2304" w:rsidRPr="00A15161">
        <w:rPr>
          <w:rFonts w:ascii="Lato" w:hAnsi="Lato"/>
        </w:rPr>
        <w:t xml:space="preserve">zmieniona decyzją (COM(2023) 745 </w:t>
      </w:r>
      <w:proofErr w:type="spellStart"/>
      <w:r w:rsidR="000B2304" w:rsidRPr="00A15161">
        <w:rPr>
          <w:rFonts w:ascii="Lato" w:hAnsi="Lato"/>
        </w:rPr>
        <w:t>final</w:t>
      </w:r>
      <w:proofErr w:type="spellEnd"/>
      <w:r w:rsidR="000B2304" w:rsidRPr="00A15161">
        <w:rPr>
          <w:rFonts w:ascii="Lato" w:hAnsi="Lato"/>
        </w:rPr>
        <w:t xml:space="preserve">) przyjętą w dniu 8 grudnia 2023 r. oraz decyzją (COM(2024) 284 </w:t>
      </w:r>
      <w:proofErr w:type="spellStart"/>
      <w:r w:rsidR="000B2304" w:rsidRPr="00A15161">
        <w:rPr>
          <w:rFonts w:ascii="Lato" w:hAnsi="Lato"/>
        </w:rPr>
        <w:t>final</w:t>
      </w:r>
      <w:proofErr w:type="spellEnd"/>
      <w:r w:rsidR="000B2304" w:rsidRPr="00A15161">
        <w:rPr>
          <w:rFonts w:ascii="Lato" w:hAnsi="Lato"/>
        </w:rPr>
        <w:t>) przyjętą w dniu 16 lipca 2024 r.</w:t>
      </w:r>
      <w:r w:rsidR="000B2304">
        <w:rPr>
          <w:rFonts w:ascii="Lato" w:hAnsi="Lato" w:cs="Times New Roman"/>
        </w:rPr>
        <w:t xml:space="preserve"> </w:t>
      </w:r>
      <w:r w:rsidRPr="00E4035F">
        <w:rPr>
          <w:rFonts w:ascii="Lato" w:hAnsi="Lato"/>
        </w:rPr>
        <w:t>,</w:t>
      </w:r>
      <w:r w:rsidRPr="00E4035F">
        <w:rPr>
          <w:rFonts w:ascii="Lato" w:hAnsi="Lato" w:cs="Times New Roman"/>
        </w:rPr>
        <w:t xml:space="preserve"> rozumiany jako </w:t>
      </w:r>
      <w:r w:rsidRPr="00E4035F">
        <w:rPr>
          <w:rFonts w:ascii="Lato" w:hAnsi="Lato" w:cs="Times New Roman"/>
          <w:b/>
          <w:bCs/>
        </w:rPr>
        <w:t>Plan rozwojowy</w:t>
      </w:r>
      <w:r w:rsidR="00563A90" w:rsidRPr="00E4035F">
        <w:rPr>
          <w:rFonts w:ascii="Lato" w:hAnsi="Lato" w:cs="Times New Roman"/>
        </w:rPr>
        <w:t>.</w:t>
      </w:r>
      <w:bookmarkEnd w:id="8"/>
    </w:p>
    <w:p w14:paraId="39D7F94C" w14:textId="07FC84F7" w:rsidR="007601FA" w:rsidRPr="00E4035F" w:rsidRDefault="007601FA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>Kryteria</w:t>
      </w:r>
      <w:r w:rsidRPr="00E4035F">
        <w:rPr>
          <w:rFonts w:ascii="Lato" w:hAnsi="Lato" w:cs="Times New Roman"/>
        </w:rPr>
        <w:t xml:space="preserve"> </w:t>
      </w:r>
      <w:r w:rsidR="00926CC1" w:rsidRPr="00E4035F">
        <w:rPr>
          <w:rFonts w:ascii="Lato" w:hAnsi="Lato" w:cs="Times New Roman"/>
        </w:rPr>
        <w:t>-</w:t>
      </w:r>
      <w:r w:rsidRPr="00E4035F">
        <w:rPr>
          <w:rFonts w:ascii="Lato" w:hAnsi="Lato" w:cs="Times New Roman"/>
        </w:rPr>
        <w:t xml:space="preserve"> Kryteria horyzontalne i kryteria szczegółowe </w:t>
      </w:r>
      <w:r w:rsidR="0092701A">
        <w:rPr>
          <w:rFonts w:ascii="Lato" w:hAnsi="Lato" w:cs="Times New Roman"/>
        </w:rPr>
        <w:t>wyboru</w:t>
      </w:r>
      <w:r w:rsidR="00610F23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przedsięwzię</w:t>
      </w:r>
      <w:r w:rsidR="0092701A">
        <w:rPr>
          <w:rFonts w:ascii="Lato" w:hAnsi="Lato" w:cs="Times New Roman"/>
        </w:rPr>
        <w:t>ć</w:t>
      </w:r>
      <w:r w:rsidRPr="00E4035F">
        <w:rPr>
          <w:rFonts w:ascii="Lato" w:hAnsi="Lato" w:cs="Times New Roman"/>
        </w:rPr>
        <w:t xml:space="preserve"> realizowan</w:t>
      </w:r>
      <w:r w:rsidR="0092701A">
        <w:rPr>
          <w:rFonts w:ascii="Lato" w:hAnsi="Lato" w:cs="Times New Roman"/>
        </w:rPr>
        <w:t>ych</w:t>
      </w:r>
      <w:r w:rsidRPr="00E4035F">
        <w:rPr>
          <w:rFonts w:ascii="Lato" w:hAnsi="Lato" w:cs="Times New Roman"/>
        </w:rPr>
        <w:t xml:space="preserve"> w ramach Działania </w:t>
      </w:r>
      <w:r w:rsidR="00B81A8B">
        <w:rPr>
          <w:rFonts w:ascii="Lato" w:hAnsi="Lato" w:cs="Times New Roman"/>
        </w:rPr>
        <w:t>5</w:t>
      </w:r>
      <w:r w:rsidR="00B81A8B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Systemu zachęt</w:t>
      </w:r>
      <w:r w:rsidR="00F676DE" w:rsidRPr="00E4035F">
        <w:rPr>
          <w:rFonts w:ascii="Lato" w:hAnsi="Lato" w:cs="Times New Roman"/>
        </w:rPr>
        <w:t>.</w:t>
      </w:r>
    </w:p>
    <w:p w14:paraId="24E7544F" w14:textId="5F462FC1" w:rsidR="00311F29" w:rsidRDefault="00311F29" w:rsidP="008008C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bookmarkStart w:id="9" w:name="_Hlk133237008"/>
      <w:r w:rsidRPr="00A939D3">
        <w:rPr>
          <w:rFonts w:ascii="Lato" w:hAnsi="Lato" w:cs="Times New Roman"/>
          <w:b/>
          <w:bCs/>
        </w:rPr>
        <w:t>Mentor</w:t>
      </w:r>
      <w:r>
        <w:rPr>
          <w:rFonts w:ascii="Lato" w:hAnsi="Lato" w:cs="Times New Roman"/>
        </w:rPr>
        <w:t xml:space="preserve"> – </w:t>
      </w:r>
      <w:r w:rsidR="007149EE">
        <w:rPr>
          <w:rFonts w:ascii="Lato" w:hAnsi="Lato" w:cs="Times New Roman"/>
        </w:rPr>
        <w:t>p</w:t>
      </w:r>
      <w:r w:rsidR="007149EE" w:rsidRPr="007149EE">
        <w:rPr>
          <w:rFonts w:ascii="Lato" w:hAnsi="Lato" w:cs="Times New Roman"/>
        </w:rPr>
        <w:t>ielęgniarka, położna</w:t>
      </w:r>
      <w:r w:rsidR="00D541CD">
        <w:rPr>
          <w:rFonts w:ascii="Lato" w:hAnsi="Lato" w:cs="Times New Roman"/>
        </w:rPr>
        <w:t>,</w:t>
      </w:r>
      <w:r w:rsidR="007149EE" w:rsidRPr="007149EE">
        <w:rPr>
          <w:rFonts w:ascii="Lato" w:hAnsi="Lato" w:cs="Times New Roman"/>
        </w:rPr>
        <w:t xml:space="preserve"> ratownik medyczny</w:t>
      </w:r>
      <w:r w:rsidR="00A939D3">
        <w:rPr>
          <w:rFonts w:ascii="Lato" w:hAnsi="Lato" w:cs="Times New Roman"/>
        </w:rPr>
        <w:t xml:space="preserve"> (</w:t>
      </w:r>
      <w:r w:rsidR="007149EE" w:rsidRPr="007149EE">
        <w:rPr>
          <w:rFonts w:ascii="Lato" w:hAnsi="Lato" w:cs="Times New Roman"/>
        </w:rPr>
        <w:t>zatrudni</w:t>
      </w:r>
      <w:r w:rsidR="001A33EF">
        <w:rPr>
          <w:rFonts w:ascii="Lato" w:hAnsi="Lato" w:cs="Times New Roman"/>
        </w:rPr>
        <w:t>eni</w:t>
      </w:r>
      <w:r w:rsidR="007149EE" w:rsidRPr="007149EE">
        <w:rPr>
          <w:rFonts w:ascii="Lato" w:hAnsi="Lato" w:cs="Times New Roman"/>
        </w:rPr>
        <w:t xml:space="preserve"> </w:t>
      </w:r>
      <w:r w:rsidR="00B81A8B">
        <w:rPr>
          <w:rFonts w:ascii="Lato" w:hAnsi="Lato" w:cs="Times New Roman"/>
        </w:rPr>
        <w:t xml:space="preserve">na etat </w:t>
      </w:r>
      <w:r w:rsidR="007149EE" w:rsidRPr="007149EE">
        <w:rPr>
          <w:rFonts w:ascii="Lato" w:hAnsi="Lato" w:cs="Times New Roman"/>
        </w:rPr>
        <w:t xml:space="preserve">w podmiocie leczniczym </w:t>
      </w:r>
      <w:r w:rsidR="000F289E">
        <w:rPr>
          <w:rFonts w:ascii="Lato" w:hAnsi="Lato" w:cs="Times New Roman"/>
        </w:rPr>
        <w:t>realizującym</w:t>
      </w:r>
      <w:r w:rsidR="00E67D8E">
        <w:rPr>
          <w:rFonts w:ascii="Lato" w:hAnsi="Lato" w:cs="Times New Roman"/>
        </w:rPr>
        <w:t xml:space="preserve"> </w:t>
      </w:r>
      <w:r w:rsidR="00B81A8B">
        <w:rPr>
          <w:rFonts w:ascii="Lato" w:hAnsi="Lato" w:cs="Times New Roman"/>
        </w:rPr>
        <w:t>całodobowe świadczenia zdrowotne</w:t>
      </w:r>
      <w:r w:rsidR="00A939D3">
        <w:rPr>
          <w:rFonts w:ascii="Lato" w:hAnsi="Lato" w:cs="Times New Roman"/>
        </w:rPr>
        <w:t>),</w:t>
      </w:r>
      <w:r w:rsidR="007149EE" w:rsidRPr="007149EE">
        <w:rPr>
          <w:rFonts w:ascii="Lato" w:hAnsi="Lato" w:cs="Times New Roman"/>
        </w:rPr>
        <w:t xml:space="preserve"> </w:t>
      </w:r>
      <w:r w:rsidR="000F289E">
        <w:rPr>
          <w:rFonts w:ascii="Lato" w:hAnsi="Lato" w:cs="Times New Roman"/>
        </w:rPr>
        <w:t>któr</w:t>
      </w:r>
      <w:r w:rsidR="00DD116D">
        <w:rPr>
          <w:rFonts w:ascii="Lato" w:hAnsi="Lato" w:cs="Times New Roman"/>
        </w:rPr>
        <w:t>z</w:t>
      </w:r>
      <w:r w:rsidR="00861E2E">
        <w:rPr>
          <w:rFonts w:ascii="Lato" w:hAnsi="Lato" w:cs="Times New Roman"/>
        </w:rPr>
        <w:t>y</w:t>
      </w:r>
      <w:r w:rsidR="000F289E">
        <w:rPr>
          <w:rFonts w:ascii="Lato" w:hAnsi="Lato" w:cs="Times New Roman"/>
        </w:rPr>
        <w:t xml:space="preserve"> </w:t>
      </w:r>
      <w:r w:rsidR="008571AF">
        <w:rPr>
          <w:rFonts w:ascii="Lato" w:hAnsi="Lato" w:cs="Times New Roman"/>
        </w:rPr>
        <w:t>spełniają</w:t>
      </w:r>
      <w:r w:rsidR="00D33030">
        <w:rPr>
          <w:rFonts w:ascii="Lato" w:hAnsi="Lato" w:cs="Times New Roman"/>
        </w:rPr>
        <w:t xml:space="preserve"> warunki </w:t>
      </w:r>
      <w:r w:rsidR="008571AF" w:rsidRPr="00BF5ED4">
        <w:rPr>
          <w:rFonts w:ascii="Lato" w:hAnsi="Lato" w:cs="Times New Roman"/>
        </w:rPr>
        <w:t>określone</w:t>
      </w:r>
      <w:r w:rsidR="00D33030" w:rsidRPr="00BF5ED4">
        <w:rPr>
          <w:rFonts w:ascii="Lato" w:hAnsi="Lato" w:cs="Times New Roman"/>
        </w:rPr>
        <w:t xml:space="preserve"> w </w:t>
      </w:r>
      <w:r w:rsidR="008008C5" w:rsidRPr="00BF5ED4">
        <w:rPr>
          <w:rFonts w:ascii="Lato" w:hAnsi="Lato" w:cs="Times New Roman"/>
        </w:rPr>
        <w:t xml:space="preserve">§ </w:t>
      </w:r>
      <w:r w:rsidR="00BF5ED4" w:rsidRPr="00BF5ED4">
        <w:rPr>
          <w:rFonts w:ascii="Lato" w:hAnsi="Lato" w:cs="Times New Roman"/>
        </w:rPr>
        <w:t>10</w:t>
      </w:r>
      <w:r w:rsidR="008008C5" w:rsidRPr="00BF5ED4">
        <w:rPr>
          <w:rFonts w:ascii="Lato" w:hAnsi="Lato" w:cs="Times New Roman"/>
        </w:rPr>
        <w:t>.</w:t>
      </w:r>
      <w:r w:rsidR="008008C5">
        <w:rPr>
          <w:rFonts w:ascii="Lato" w:hAnsi="Lato" w:cs="Times New Roman"/>
        </w:rPr>
        <w:t xml:space="preserve"> </w:t>
      </w:r>
    </w:p>
    <w:p w14:paraId="7D685C30" w14:textId="5728510E" w:rsidR="000654CF" w:rsidRPr="00BF5ED4" w:rsidRDefault="00311F29" w:rsidP="00BF5ED4">
      <w:pPr>
        <w:pStyle w:val="Default"/>
        <w:spacing w:before="120" w:line="276" w:lineRule="auto"/>
        <w:jc w:val="both"/>
        <w:rPr>
          <w:rFonts w:ascii="Lato" w:hAnsi="Lato" w:cs="Times New Roman"/>
          <w:highlight w:val="yellow"/>
        </w:rPr>
      </w:pPr>
      <w:bookmarkStart w:id="10" w:name="_Hlk130550303"/>
      <w:r w:rsidRPr="00A939D3">
        <w:rPr>
          <w:rFonts w:ascii="Lato" w:hAnsi="Lato" w:cs="Times New Roman"/>
          <w:b/>
          <w:bCs/>
        </w:rPr>
        <w:t>Mentoring</w:t>
      </w:r>
      <w:r>
        <w:rPr>
          <w:rFonts w:ascii="Lato" w:hAnsi="Lato" w:cs="Times New Roman"/>
        </w:rPr>
        <w:t xml:space="preserve"> – profesjonaln</w:t>
      </w:r>
      <w:r w:rsidR="008008C5">
        <w:rPr>
          <w:rFonts w:ascii="Lato" w:hAnsi="Lato" w:cs="Times New Roman"/>
        </w:rPr>
        <w:t>e</w:t>
      </w:r>
      <w:r>
        <w:rPr>
          <w:rFonts w:ascii="Lato" w:hAnsi="Lato" w:cs="Times New Roman"/>
        </w:rPr>
        <w:t xml:space="preserve"> </w:t>
      </w:r>
      <w:r w:rsidR="008008C5">
        <w:rPr>
          <w:rFonts w:ascii="Lato" w:hAnsi="Lato" w:cs="Times New Roman"/>
        </w:rPr>
        <w:t>wsparcie</w:t>
      </w:r>
      <w:r w:rsidR="00F627D4">
        <w:rPr>
          <w:rFonts w:ascii="Lato" w:hAnsi="Lato" w:cs="Times New Roman"/>
        </w:rPr>
        <w:t xml:space="preserve"> </w:t>
      </w:r>
      <w:r w:rsidR="00F627D4" w:rsidRPr="00F627D4">
        <w:rPr>
          <w:rFonts w:ascii="Lato" w:hAnsi="Lato" w:cs="Times New Roman"/>
        </w:rPr>
        <w:t>świadczone przez mentora przez okres 9 miesięcy, w podmiocie leczniczym realizującym całodobowe świadczenia zdrowotne</w:t>
      </w:r>
      <w:r w:rsidR="004A661F">
        <w:rPr>
          <w:rFonts w:ascii="Lato" w:hAnsi="Lato" w:cs="Times New Roman"/>
        </w:rPr>
        <w:t>, polegające na wprowadzeniu w nowe obowiązki zawodowe</w:t>
      </w:r>
      <w:r w:rsidR="00985BF6">
        <w:rPr>
          <w:rFonts w:ascii="Lato" w:hAnsi="Lato" w:cs="Times New Roman"/>
        </w:rPr>
        <w:t xml:space="preserve"> oraz</w:t>
      </w:r>
      <w:r w:rsidR="00665679">
        <w:rPr>
          <w:rFonts w:ascii="Lato" w:hAnsi="Lato" w:cs="Times New Roman"/>
        </w:rPr>
        <w:t xml:space="preserve"> pomoc</w:t>
      </w:r>
      <w:r w:rsidR="000C4F00">
        <w:rPr>
          <w:rFonts w:ascii="Lato" w:hAnsi="Lato" w:cs="Times New Roman"/>
        </w:rPr>
        <w:t xml:space="preserve">y w rozwijaniu kompetencji </w:t>
      </w:r>
      <w:r w:rsidR="000C4F00">
        <w:rPr>
          <w:rFonts w:ascii="Lato" w:hAnsi="Lato" w:cs="Times New Roman"/>
        </w:rPr>
        <w:lastRenderedPageBreak/>
        <w:t xml:space="preserve">zawodowych i społecznych </w:t>
      </w:r>
      <w:r w:rsidR="008D22C4">
        <w:rPr>
          <w:rFonts w:ascii="Lato" w:hAnsi="Lato" w:cs="Times New Roman"/>
        </w:rPr>
        <w:t xml:space="preserve">dla </w:t>
      </w:r>
      <w:r w:rsidR="00AE3F98">
        <w:rPr>
          <w:rFonts w:ascii="Lato" w:hAnsi="Lato" w:cs="Times New Roman"/>
        </w:rPr>
        <w:t>absolwent</w:t>
      </w:r>
      <w:r w:rsidR="00535F1F">
        <w:rPr>
          <w:rFonts w:ascii="Lato" w:hAnsi="Lato" w:cs="Times New Roman"/>
        </w:rPr>
        <w:t>ów</w:t>
      </w:r>
      <w:r w:rsidR="00AE3F98">
        <w:rPr>
          <w:rFonts w:ascii="Lato" w:hAnsi="Lato" w:cs="Times New Roman"/>
        </w:rPr>
        <w:t xml:space="preserve"> </w:t>
      </w:r>
      <w:r w:rsidR="00AF7407">
        <w:rPr>
          <w:rFonts w:ascii="Lato" w:hAnsi="Lato" w:cs="Times New Roman"/>
        </w:rPr>
        <w:t>studiów I stopnia kierunku pielęgniarstwo</w:t>
      </w:r>
      <w:r w:rsidR="00C57FDC">
        <w:rPr>
          <w:rFonts w:ascii="Lato" w:hAnsi="Lato" w:cs="Times New Roman"/>
        </w:rPr>
        <w:t xml:space="preserve">, </w:t>
      </w:r>
      <w:r w:rsidR="00AF7407">
        <w:rPr>
          <w:rFonts w:ascii="Lato" w:hAnsi="Lato" w:cs="Times New Roman"/>
        </w:rPr>
        <w:t>położnictwo</w:t>
      </w:r>
      <w:r w:rsidR="00DF7268">
        <w:rPr>
          <w:rFonts w:ascii="Lato" w:hAnsi="Lato" w:cs="Times New Roman"/>
        </w:rPr>
        <w:t xml:space="preserve"> oraz</w:t>
      </w:r>
      <w:r w:rsidR="00AF7407">
        <w:rPr>
          <w:rFonts w:ascii="Lato" w:hAnsi="Lato" w:cs="Times New Roman"/>
        </w:rPr>
        <w:t xml:space="preserve"> ratownictwo medyczne</w:t>
      </w:r>
      <w:r w:rsidR="00F530F4">
        <w:rPr>
          <w:rFonts w:ascii="Lato" w:hAnsi="Lato" w:cs="Times New Roman"/>
        </w:rPr>
        <w:t>,</w:t>
      </w:r>
      <w:r w:rsidR="00AF7407">
        <w:rPr>
          <w:rFonts w:ascii="Lato" w:hAnsi="Lato" w:cs="Times New Roman"/>
        </w:rPr>
        <w:t xml:space="preserve"> rozpoczynających pracę w z</w:t>
      </w:r>
      <w:r w:rsidR="0024298E">
        <w:rPr>
          <w:rFonts w:ascii="Lato" w:hAnsi="Lato" w:cs="Times New Roman"/>
        </w:rPr>
        <w:t>a</w:t>
      </w:r>
      <w:r w:rsidR="00AF7407">
        <w:rPr>
          <w:rFonts w:ascii="Lato" w:hAnsi="Lato" w:cs="Times New Roman"/>
        </w:rPr>
        <w:t>wodzie</w:t>
      </w:r>
      <w:r w:rsidR="00180157" w:rsidRPr="00BF5ED4">
        <w:rPr>
          <w:rFonts w:ascii="Lato" w:hAnsi="Lato" w:cs="Times New Roman"/>
        </w:rPr>
        <w:t>.</w:t>
      </w:r>
    </w:p>
    <w:bookmarkEnd w:id="9"/>
    <w:bookmarkEnd w:id="10"/>
    <w:p w14:paraId="15B7D295" w14:textId="124AFF2B" w:rsidR="00DA6BDE" w:rsidRPr="00E4035F" w:rsidRDefault="00DA6BDE" w:rsidP="000706E5">
      <w:pPr>
        <w:pStyle w:val="Default"/>
        <w:spacing w:before="120" w:line="276" w:lineRule="auto"/>
        <w:jc w:val="both"/>
        <w:rPr>
          <w:rFonts w:ascii="Lato" w:hAnsi="Lato" w:cs="Times New Roman"/>
          <w:b/>
          <w:bCs/>
        </w:rPr>
      </w:pPr>
      <w:r w:rsidRPr="00E4035F">
        <w:rPr>
          <w:rFonts w:ascii="Lato" w:hAnsi="Lato" w:cs="Times New Roman"/>
          <w:b/>
          <w:bCs/>
        </w:rPr>
        <w:t xml:space="preserve">Nabór </w:t>
      </w:r>
      <w:r w:rsidR="005B7FD9" w:rsidRPr="00E4035F">
        <w:rPr>
          <w:rFonts w:ascii="Lato" w:hAnsi="Lato" w:cs="Times New Roman"/>
          <w:b/>
          <w:bCs/>
        </w:rPr>
        <w:t>–</w:t>
      </w:r>
      <w:r w:rsidR="00D541CD">
        <w:rPr>
          <w:rFonts w:ascii="Lato" w:hAnsi="Lato" w:cs="Times New Roman"/>
          <w:b/>
          <w:bCs/>
        </w:rPr>
        <w:t xml:space="preserve"> </w:t>
      </w:r>
      <w:r w:rsidR="005B7FD9" w:rsidRPr="00E4035F">
        <w:rPr>
          <w:rFonts w:ascii="Lato" w:hAnsi="Lato" w:cs="Times New Roman"/>
        </w:rPr>
        <w:t>nab</w:t>
      </w:r>
      <w:r w:rsidR="00D64DC7">
        <w:rPr>
          <w:rFonts w:ascii="Lato" w:hAnsi="Lato" w:cs="Times New Roman"/>
        </w:rPr>
        <w:t>ór</w:t>
      </w:r>
      <w:r w:rsidR="005B7FD9" w:rsidRPr="00E4035F">
        <w:rPr>
          <w:rFonts w:ascii="Lato" w:hAnsi="Lato" w:cs="Times New Roman"/>
        </w:rPr>
        <w:t xml:space="preserve">, w ramach którego składane są Wnioski o </w:t>
      </w:r>
      <w:r w:rsidR="00B3685D" w:rsidRPr="00E4035F">
        <w:rPr>
          <w:rFonts w:ascii="Lato" w:hAnsi="Lato" w:cs="Times New Roman"/>
        </w:rPr>
        <w:t>objęcie</w:t>
      </w:r>
      <w:r w:rsidR="001418A5" w:rsidRPr="00E4035F">
        <w:rPr>
          <w:rFonts w:ascii="Lato" w:hAnsi="Lato" w:cs="Times New Roman"/>
        </w:rPr>
        <w:t xml:space="preserve"> przedsięwzięcia wsparciem</w:t>
      </w:r>
      <w:r w:rsidR="00563A90" w:rsidRPr="00E4035F">
        <w:rPr>
          <w:rFonts w:ascii="Lato" w:hAnsi="Lato" w:cs="Times New Roman"/>
        </w:rPr>
        <w:t>.</w:t>
      </w:r>
    </w:p>
    <w:p w14:paraId="19385B87" w14:textId="3F1C6944" w:rsidR="00DA6BDE" w:rsidRPr="00E4035F" w:rsidRDefault="00563A90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OOW - </w:t>
      </w:r>
      <w:r w:rsidR="00DA6BDE" w:rsidRPr="00E4035F">
        <w:rPr>
          <w:rFonts w:ascii="Lato" w:hAnsi="Lato" w:cs="Times New Roman"/>
          <w:b/>
          <w:bCs/>
        </w:rPr>
        <w:t>Ostateczny odbiorca wsparcia</w:t>
      </w:r>
      <w:r w:rsidR="006D0069">
        <w:rPr>
          <w:rFonts w:ascii="Lato" w:hAnsi="Lato" w:cs="Times New Roman"/>
          <w:b/>
          <w:bCs/>
        </w:rPr>
        <w:t xml:space="preserve"> </w:t>
      </w:r>
      <w:r w:rsidR="00DA6BDE" w:rsidRPr="00E4035F">
        <w:rPr>
          <w:rFonts w:ascii="Lato" w:hAnsi="Lato" w:cs="Times New Roman"/>
        </w:rPr>
        <w:t>– podmiot</w:t>
      </w:r>
      <w:r w:rsidR="001418A5" w:rsidRPr="00E4035F">
        <w:rPr>
          <w:rFonts w:ascii="Lato" w:hAnsi="Lato" w:cs="Times New Roman"/>
        </w:rPr>
        <w:t xml:space="preserve"> </w:t>
      </w:r>
      <w:r w:rsidR="0061275A">
        <w:rPr>
          <w:rFonts w:ascii="Lato" w:hAnsi="Lato" w:cs="Times New Roman"/>
        </w:rPr>
        <w:t xml:space="preserve">leczniczy </w:t>
      </w:r>
      <w:r w:rsidR="001418A5" w:rsidRPr="00E4035F">
        <w:rPr>
          <w:rFonts w:ascii="Lato" w:hAnsi="Lato" w:cs="Times New Roman"/>
        </w:rPr>
        <w:t>realizujący przedsięwzięcie objęte wsparciem</w:t>
      </w:r>
      <w:r w:rsidRPr="00E4035F">
        <w:rPr>
          <w:rFonts w:ascii="Lato" w:hAnsi="Lato" w:cs="Times New Roman"/>
        </w:rPr>
        <w:t>.</w:t>
      </w:r>
      <w:r w:rsidR="00DA6BDE" w:rsidRPr="00E4035F">
        <w:rPr>
          <w:rFonts w:ascii="Lato" w:hAnsi="Lato" w:cs="Times New Roman"/>
        </w:rPr>
        <w:t xml:space="preserve"> </w:t>
      </w:r>
    </w:p>
    <w:p w14:paraId="57D1CAC8" w14:textId="1F808001" w:rsidR="00E4350B" w:rsidRPr="00E4035F" w:rsidRDefault="00E4350B" w:rsidP="00436581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Przedsięwzięcie </w:t>
      </w:r>
      <w:r w:rsidRPr="00E4035F">
        <w:rPr>
          <w:rFonts w:ascii="Lato" w:hAnsi="Lato" w:cs="Times New Roman"/>
        </w:rPr>
        <w:t xml:space="preserve">– </w:t>
      </w:r>
      <w:bookmarkStart w:id="11" w:name="_Hlk129692228"/>
      <w:r w:rsidR="00554EDE" w:rsidRPr="00E4035F">
        <w:rPr>
          <w:rFonts w:ascii="Lato" w:hAnsi="Lato" w:cs="Times New Roman"/>
        </w:rPr>
        <w:t>element</w:t>
      </w:r>
      <w:r w:rsidRPr="00E4035F">
        <w:rPr>
          <w:rFonts w:ascii="Lato" w:hAnsi="Lato" w:cs="Times New Roman"/>
        </w:rPr>
        <w:t xml:space="preserve"> inwestycji D2.1.1 „Inwestycje związane z modernizacją i doposażeniem obiektów dydaktycznych w związku ze zwiększeniem limitów przyjęć na studia medyczne</w:t>
      </w:r>
      <w:r w:rsidR="00554EDE" w:rsidRPr="00E4035F">
        <w:rPr>
          <w:rFonts w:ascii="Lato" w:hAnsi="Lato" w:cs="Times New Roman"/>
        </w:rPr>
        <w:t xml:space="preserve">” </w:t>
      </w:r>
      <w:r w:rsidRPr="00E4035F">
        <w:rPr>
          <w:rFonts w:ascii="Lato" w:hAnsi="Lato" w:cs="Times New Roman"/>
        </w:rPr>
        <w:t>realizowan</w:t>
      </w:r>
      <w:r w:rsidR="006C1D1F" w:rsidRPr="00E4035F">
        <w:rPr>
          <w:rFonts w:ascii="Lato" w:hAnsi="Lato" w:cs="Times New Roman"/>
        </w:rPr>
        <w:t>y</w:t>
      </w:r>
      <w:r w:rsidRPr="00E4035F">
        <w:rPr>
          <w:rFonts w:ascii="Lato" w:hAnsi="Lato" w:cs="Times New Roman"/>
        </w:rPr>
        <w:t xml:space="preserve"> przez </w:t>
      </w:r>
      <w:r w:rsidR="00563A90" w:rsidRPr="00E4035F">
        <w:rPr>
          <w:rFonts w:ascii="Lato" w:hAnsi="Lato" w:cs="Times New Roman"/>
        </w:rPr>
        <w:t>OOW</w:t>
      </w:r>
      <w:r w:rsidRPr="00E4035F">
        <w:rPr>
          <w:rFonts w:ascii="Lato" w:hAnsi="Lato" w:cs="Times New Roman"/>
        </w:rPr>
        <w:t xml:space="preserve"> w ramach KPO</w:t>
      </w:r>
      <w:r w:rsidR="002611DF" w:rsidRPr="00E4035F">
        <w:rPr>
          <w:rFonts w:ascii="Lato" w:hAnsi="Lato" w:cs="Times New Roman"/>
        </w:rPr>
        <w:t>,</w:t>
      </w:r>
      <w:r w:rsidRPr="00E4035F">
        <w:rPr>
          <w:rFonts w:ascii="Lato" w:hAnsi="Lato" w:cs="Times New Roman"/>
        </w:rPr>
        <w:t xml:space="preserve"> </w:t>
      </w:r>
      <w:r w:rsidR="006C1D1F" w:rsidRPr="00E4035F">
        <w:rPr>
          <w:rFonts w:ascii="Lato" w:hAnsi="Lato" w:cs="Times New Roman"/>
        </w:rPr>
        <w:t>zmierzający do osiągnięcia założonego celu określonego wskaźnikami, z określonym początkiem i końcem realizacji</w:t>
      </w:r>
      <w:bookmarkEnd w:id="11"/>
      <w:r w:rsidR="002611DF" w:rsidRPr="00E4035F">
        <w:rPr>
          <w:rFonts w:ascii="Lato" w:hAnsi="Lato" w:cs="Times New Roman"/>
        </w:rPr>
        <w:t>.</w:t>
      </w:r>
      <w:r w:rsidRPr="00E4035F">
        <w:rPr>
          <w:rFonts w:ascii="Lato" w:hAnsi="Lato" w:cs="Times New Roman"/>
        </w:rPr>
        <w:t xml:space="preserve"> </w:t>
      </w:r>
      <w:r w:rsidR="002611DF" w:rsidRPr="00E4035F">
        <w:rPr>
          <w:rFonts w:ascii="Lato" w:hAnsi="Lato" w:cs="Times New Roman"/>
          <w:u w:val="single"/>
        </w:rPr>
        <w:t>T</w:t>
      </w:r>
      <w:r w:rsidRPr="00E4035F">
        <w:rPr>
          <w:rFonts w:ascii="Lato" w:hAnsi="Lato" w:cs="Times New Roman"/>
          <w:u w:val="single"/>
        </w:rPr>
        <w:t>ytuł przedsięwzięcia</w:t>
      </w:r>
      <w:r w:rsidRPr="00E4035F">
        <w:rPr>
          <w:rFonts w:ascii="Lato" w:hAnsi="Lato" w:cs="Times New Roman"/>
        </w:rPr>
        <w:t xml:space="preserve">: </w:t>
      </w:r>
      <w:r w:rsidR="00CC4721">
        <w:rPr>
          <w:rFonts w:ascii="Lato" w:hAnsi="Lato" w:cs="Times New Roman"/>
        </w:rPr>
        <w:t>O</w:t>
      </w:r>
      <w:r w:rsidR="00436581" w:rsidRPr="00E4035F">
        <w:rPr>
          <w:rFonts w:ascii="Lato" w:hAnsi="Lato" w:cs="Times New Roman"/>
        </w:rPr>
        <w:t xml:space="preserve">bjęcie wsparciem ze środków </w:t>
      </w:r>
      <w:r w:rsidR="00F676DE" w:rsidRPr="00E4035F">
        <w:rPr>
          <w:rFonts w:ascii="Lato" w:hAnsi="Lato" w:cs="Times New Roman"/>
        </w:rPr>
        <w:t>P</w:t>
      </w:r>
      <w:r w:rsidR="00436581" w:rsidRPr="00E4035F">
        <w:rPr>
          <w:rFonts w:ascii="Lato" w:hAnsi="Lato" w:cs="Times New Roman"/>
        </w:rPr>
        <w:t>lanu rozwojowego</w:t>
      </w:r>
      <w:r w:rsidR="00F676DE" w:rsidRPr="00E4035F">
        <w:rPr>
          <w:rFonts w:ascii="Lato" w:hAnsi="Lato" w:cs="Times New Roman"/>
        </w:rPr>
        <w:t>,</w:t>
      </w:r>
      <w:r w:rsidR="00436581" w:rsidRPr="00E4035F">
        <w:rPr>
          <w:rFonts w:ascii="Lato" w:hAnsi="Lato" w:cs="Times New Roman"/>
        </w:rPr>
        <w:t xml:space="preserve"> </w:t>
      </w:r>
      <w:r w:rsidR="001B49B8">
        <w:rPr>
          <w:rFonts w:ascii="Lato" w:hAnsi="Lato" w:cs="Times New Roman"/>
        </w:rPr>
        <w:t xml:space="preserve">Przedsięwzięcia </w:t>
      </w:r>
      <w:r w:rsidR="00610F23">
        <w:rPr>
          <w:rFonts w:ascii="Lato" w:hAnsi="Lato" w:cs="Times New Roman"/>
        </w:rPr>
        <w:t xml:space="preserve"> </w:t>
      </w:r>
      <w:r w:rsidR="00436581" w:rsidRPr="00E4035F">
        <w:rPr>
          <w:rFonts w:ascii="Lato" w:hAnsi="Lato" w:cs="Times New Roman"/>
        </w:rPr>
        <w:t>w postaci</w:t>
      </w:r>
      <w:r w:rsidR="009D3093">
        <w:rPr>
          <w:rFonts w:ascii="Lato" w:hAnsi="Lato" w:cs="Times New Roman"/>
        </w:rPr>
        <w:t xml:space="preserve"> </w:t>
      </w:r>
      <w:r w:rsidR="00C47145">
        <w:rPr>
          <w:rFonts w:ascii="Lato" w:hAnsi="Lato" w:cs="Times New Roman"/>
        </w:rPr>
        <w:t xml:space="preserve">finansowania </w:t>
      </w:r>
      <w:r w:rsidR="00753272">
        <w:rPr>
          <w:rFonts w:ascii="Lato" w:hAnsi="Lato" w:cs="Times New Roman"/>
        </w:rPr>
        <w:t xml:space="preserve">mentoringu dla </w:t>
      </w:r>
      <w:r w:rsidR="009C57BE">
        <w:rPr>
          <w:rFonts w:ascii="Lato" w:hAnsi="Lato" w:cs="Times New Roman"/>
        </w:rPr>
        <w:t xml:space="preserve">absolwentów </w:t>
      </w:r>
      <w:r w:rsidR="00753272">
        <w:rPr>
          <w:rFonts w:ascii="Lato" w:hAnsi="Lato" w:cs="Times New Roman"/>
        </w:rPr>
        <w:t>kierunku pielęgniarstwo, położnictwo oraz ratownictwo medyczne. Edycja 1</w:t>
      </w:r>
      <w:r w:rsidR="00753272" w:rsidRPr="00C725FC">
        <w:rPr>
          <w:rFonts w:ascii="Lato" w:hAnsi="Lato" w:cs="Times New Roman"/>
        </w:rPr>
        <w:t xml:space="preserve">, </w:t>
      </w:r>
      <w:r w:rsidR="00F24B5C" w:rsidRPr="00C725FC">
        <w:rPr>
          <w:rFonts w:ascii="Lato" w:hAnsi="Lato" w:cs="Times New Roman"/>
        </w:rPr>
        <w:t xml:space="preserve"> </w:t>
      </w:r>
      <w:r w:rsidR="00740711" w:rsidRPr="00C725FC">
        <w:rPr>
          <w:rFonts w:ascii="Lato" w:hAnsi="Lato" w:cs="Times New Roman"/>
        </w:rPr>
        <w:t xml:space="preserve">rok </w:t>
      </w:r>
      <w:r w:rsidR="00CE633F" w:rsidRPr="00C725FC">
        <w:rPr>
          <w:rFonts w:ascii="Lato" w:hAnsi="Lato" w:cs="Times New Roman"/>
        </w:rPr>
        <w:t>202</w:t>
      </w:r>
      <w:r w:rsidR="00C725FC" w:rsidRPr="00C725FC">
        <w:rPr>
          <w:rFonts w:ascii="Lato" w:hAnsi="Lato" w:cs="Times New Roman"/>
        </w:rPr>
        <w:t>5</w:t>
      </w:r>
      <w:r w:rsidR="00CC4721" w:rsidRPr="00C725FC">
        <w:rPr>
          <w:rFonts w:ascii="Lato" w:hAnsi="Lato" w:cs="Times New Roman"/>
        </w:rPr>
        <w:t>.</w:t>
      </w:r>
      <w:r w:rsidR="00436581" w:rsidRPr="00E4035F">
        <w:rPr>
          <w:rFonts w:ascii="Lato" w:hAnsi="Lato" w:cs="Times New Roman"/>
        </w:rPr>
        <w:t xml:space="preserve"> </w:t>
      </w:r>
    </w:p>
    <w:p w14:paraId="7D2CE4B1" w14:textId="26E5448B" w:rsidR="00DA6BDE" w:rsidRPr="00E4035F" w:rsidRDefault="00DA6BDE" w:rsidP="000706E5">
      <w:pPr>
        <w:pStyle w:val="Default"/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RRF (ang. </w:t>
      </w:r>
      <w:proofErr w:type="spellStart"/>
      <w:r w:rsidRPr="00E4035F">
        <w:rPr>
          <w:rFonts w:ascii="Lato" w:hAnsi="Lato" w:cs="Times New Roman"/>
          <w:b/>
          <w:bCs/>
        </w:rPr>
        <w:t>Recovery</w:t>
      </w:r>
      <w:proofErr w:type="spellEnd"/>
      <w:r w:rsidRPr="00E4035F">
        <w:rPr>
          <w:rFonts w:ascii="Lato" w:hAnsi="Lato" w:cs="Times New Roman"/>
          <w:b/>
          <w:bCs/>
        </w:rPr>
        <w:t xml:space="preserve"> and </w:t>
      </w:r>
      <w:proofErr w:type="spellStart"/>
      <w:r w:rsidRPr="00E4035F">
        <w:rPr>
          <w:rFonts w:ascii="Lato" w:hAnsi="Lato" w:cs="Times New Roman"/>
          <w:b/>
          <w:bCs/>
        </w:rPr>
        <w:t>Resilience</w:t>
      </w:r>
      <w:proofErr w:type="spellEnd"/>
      <w:r w:rsidRPr="00E4035F">
        <w:rPr>
          <w:rFonts w:ascii="Lato" w:hAnsi="Lato" w:cs="Times New Roman"/>
          <w:b/>
          <w:bCs/>
        </w:rPr>
        <w:t xml:space="preserve"> </w:t>
      </w:r>
      <w:proofErr w:type="spellStart"/>
      <w:r w:rsidRPr="00E4035F">
        <w:rPr>
          <w:rFonts w:ascii="Lato" w:hAnsi="Lato" w:cs="Times New Roman"/>
          <w:b/>
          <w:bCs/>
        </w:rPr>
        <w:t>Facility</w:t>
      </w:r>
      <w:proofErr w:type="spellEnd"/>
      <w:r w:rsidRPr="00E4035F">
        <w:rPr>
          <w:rFonts w:ascii="Lato" w:hAnsi="Lato" w:cs="Times New Roman"/>
          <w:b/>
          <w:bCs/>
        </w:rPr>
        <w:t xml:space="preserve">) </w:t>
      </w:r>
      <w:r w:rsidRPr="00E4035F">
        <w:rPr>
          <w:rFonts w:ascii="Lato" w:hAnsi="Lato" w:cs="Times New Roman"/>
        </w:rPr>
        <w:t>– Instrument na rzecz Odbudowy i Zwiększenia Odporności, zatwierdzony rozporządzeniem Parlamentu Europejskiego i Rady (UE) 2021/241 z dnia 12 lutego 2021 r. ustanawiającym Instrument na rzecz Odbudowy i Zwiększania Odporności (Dz. Urz. UE L 57 z 18.02.2021, s. 17)</w:t>
      </w:r>
      <w:r w:rsidR="00C36A0A" w:rsidRPr="00E4035F">
        <w:rPr>
          <w:rFonts w:ascii="Lato" w:hAnsi="Lato" w:cs="Times New Roman"/>
        </w:rPr>
        <w:t>.</w:t>
      </w:r>
    </w:p>
    <w:p w14:paraId="60AA74D3" w14:textId="76C17FAC" w:rsidR="00B62C54" w:rsidRDefault="00DA6BDE" w:rsidP="000706E5">
      <w:p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Umowa o </w:t>
      </w:r>
      <w:r w:rsidR="00E26DA3" w:rsidRPr="00E4035F">
        <w:rPr>
          <w:rFonts w:ascii="Lato" w:hAnsi="Lato" w:cs="Times New Roman"/>
          <w:b/>
          <w:bCs/>
        </w:rPr>
        <w:t xml:space="preserve">objęcie </w:t>
      </w:r>
      <w:r w:rsidRPr="00E4035F">
        <w:rPr>
          <w:rFonts w:ascii="Lato" w:hAnsi="Lato" w:cs="Times New Roman"/>
          <w:b/>
          <w:bCs/>
        </w:rPr>
        <w:t>przedsięwzięcia</w:t>
      </w:r>
      <w:r w:rsidR="00B61DA3" w:rsidRPr="00E4035F">
        <w:rPr>
          <w:rFonts w:ascii="Lato" w:hAnsi="Lato" w:cs="Times New Roman"/>
          <w:b/>
          <w:bCs/>
        </w:rPr>
        <w:t xml:space="preserve"> </w:t>
      </w:r>
      <w:r w:rsidR="00E26DA3" w:rsidRPr="00E4035F">
        <w:rPr>
          <w:rFonts w:ascii="Lato" w:hAnsi="Lato" w:cs="Times New Roman"/>
          <w:b/>
          <w:bCs/>
        </w:rPr>
        <w:t>wsparciem (</w:t>
      </w:r>
      <w:r w:rsidR="006D0069">
        <w:rPr>
          <w:rFonts w:ascii="Lato" w:hAnsi="Lato" w:cs="Times New Roman"/>
          <w:b/>
          <w:bCs/>
        </w:rPr>
        <w:t>U</w:t>
      </w:r>
      <w:r w:rsidR="00E26DA3" w:rsidRPr="00E4035F">
        <w:rPr>
          <w:rFonts w:ascii="Lato" w:hAnsi="Lato" w:cs="Times New Roman"/>
          <w:b/>
          <w:bCs/>
        </w:rPr>
        <w:t>mowa)</w:t>
      </w:r>
      <w:r w:rsidR="00B61DA3" w:rsidRPr="00E4035F">
        <w:rPr>
          <w:rFonts w:ascii="Lato" w:hAnsi="Lato" w:cs="Times New Roman"/>
          <w:b/>
          <w:bCs/>
        </w:rPr>
        <w:t xml:space="preserve"> -</w:t>
      </w:r>
      <w:r w:rsidRPr="00E4035F">
        <w:rPr>
          <w:rFonts w:ascii="Lato" w:hAnsi="Lato" w:cs="Times New Roman"/>
          <w:b/>
          <w:bCs/>
        </w:rPr>
        <w:t xml:space="preserve"> </w:t>
      </w:r>
      <w:r w:rsidR="00E26DA3" w:rsidRPr="00E4035F">
        <w:rPr>
          <w:rFonts w:ascii="Lato" w:hAnsi="Lato" w:cs="Times New Roman"/>
        </w:rPr>
        <w:t xml:space="preserve">umowa zawierana z </w:t>
      </w:r>
      <w:r w:rsidR="00122F78" w:rsidRPr="00E4035F">
        <w:rPr>
          <w:rFonts w:ascii="Lato" w:hAnsi="Lato" w:cs="Times New Roman"/>
        </w:rPr>
        <w:t>Wnioskodawcą</w:t>
      </w:r>
      <w:r w:rsidR="00E26DA3" w:rsidRPr="00E4035F">
        <w:rPr>
          <w:rFonts w:ascii="Lato" w:hAnsi="Lato" w:cs="Times New Roman"/>
        </w:rPr>
        <w:t>, którego przedsięwzięcie zostało wybrane do objęcia wsparciem z Planu rozwojowego</w:t>
      </w:r>
      <w:r w:rsidR="00C36A0A" w:rsidRPr="00E4035F">
        <w:rPr>
          <w:rFonts w:ascii="Lato" w:hAnsi="Lato" w:cs="Times New Roman"/>
        </w:rPr>
        <w:t>.</w:t>
      </w:r>
    </w:p>
    <w:p w14:paraId="4662C524" w14:textId="77777777" w:rsidR="00757543" w:rsidRDefault="00757543" w:rsidP="00757543">
      <w:pPr>
        <w:spacing w:before="120" w:line="276" w:lineRule="auto"/>
        <w:jc w:val="both"/>
        <w:rPr>
          <w:rFonts w:ascii="Lato" w:hAnsi="Lato" w:cs="Times New Roman"/>
          <w:lang w:val="pl"/>
        </w:rPr>
      </w:pPr>
      <w:r w:rsidRPr="009A5E22">
        <w:rPr>
          <w:rFonts w:ascii="Lato" w:hAnsi="Lato" w:cs="Times New Roman"/>
          <w:b/>
        </w:rPr>
        <w:t xml:space="preserve">System Arachne </w:t>
      </w:r>
      <w:r w:rsidRPr="009A5E22">
        <w:rPr>
          <w:rFonts w:ascii="Lato" w:hAnsi="Lato" w:cs="Times New Roman"/>
        </w:rPr>
        <w:t xml:space="preserve">– oznacza zintegrowane narzędzie informatyczne opracowane przez Komisję Europejską, którego celem jest gromadzenie danych dotyczących </w:t>
      </w:r>
      <w:r w:rsidRPr="009A5E22">
        <w:rPr>
          <w:rFonts w:ascii="Lato" w:hAnsi="Lato" w:cs="Times New Roman"/>
          <w:lang w:val="pl"/>
        </w:rPr>
        <w:t>realizowanych inwestycji ze środków UE i oceny ich ryzyka oraz wspieranie instytucji w procesach zapewniania prawidłowości ponoszonych wydatków, w tym kierunkowania kontroli</w:t>
      </w:r>
      <w:r>
        <w:rPr>
          <w:rFonts w:ascii="Lato" w:hAnsi="Lato" w:cs="Times New Roman"/>
          <w:lang w:val="pl"/>
        </w:rPr>
        <w:t>.</w:t>
      </w:r>
    </w:p>
    <w:p w14:paraId="44922153" w14:textId="1CDFFE86" w:rsidR="00757543" w:rsidRPr="00E4035F" w:rsidRDefault="00757543" w:rsidP="00A0314E">
      <w:pPr>
        <w:spacing w:before="120" w:after="240" w:line="276" w:lineRule="auto"/>
        <w:jc w:val="both"/>
        <w:rPr>
          <w:rFonts w:ascii="Lato" w:hAnsi="Lato" w:cs="Times New Roman"/>
        </w:rPr>
      </w:pPr>
      <w:r w:rsidRPr="009A5E22">
        <w:rPr>
          <w:rFonts w:ascii="Lato" w:hAnsi="Lato" w:cs="Times New Roman"/>
          <w:b/>
        </w:rPr>
        <w:t>System SKANER</w:t>
      </w:r>
      <w:r w:rsidRPr="009A5E22">
        <w:rPr>
          <w:rFonts w:ascii="Lato" w:hAnsi="Lato" w:cs="Times New Roman"/>
          <w:bCs/>
        </w:rPr>
        <w:t xml:space="preserve"> – oznacza aplikację połączoną z CST2021 oraz innymi źródłami danych (m.in. KRS, </w:t>
      </w:r>
      <w:proofErr w:type="spellStart"/>
      <w:r w:rsidRPr="009A5E22">
        <w:rPr>
          <w:rFonts w:ascii="Lato" w:hAnsi="Lato" w:cs="Times New Roman"/>
          <w:bCs/>
        </w:rPr>
        <w:t>CEiDG</w:t>
      </w:r>
      <w:proofErr w:type="spellEnd"/>
      <w:r w:rsidRPr="009A5E22">
        <w:rPr>
          <w:rFonts w:ascii="Lato" w:hAnsi="Lato" w:cs="Times New Roman"/>
          <w:bCs/>
        </w:rPr>
        <w:t xml:space="preserve">, CRBR) umożliwiającą pobieranie z poszczególnych źródeł danych takich jak: dane identyfikacyjne, informacje o podmiotach i osobach powiązanych, listę beneficjentów rzeczywistych, kody </w:t>
      </w:r>
      <w:proofErr w:type="spellStart"/>
      <w:r w:rsidRPr="009A5E22">
        <w:rPr>
          <w:rFonts w:ascii="Lato" w:hAnsi="Lato" w:cs="Times New Roman"/>
          <w:bCs/>
        </w:rPr>
        <w:t>pkd</w:t>
      </w:r>
      <w:proofErr w:type="spellEnd"/>
      <w:r w:rsidRPr="009A5E22">
        <w:rPr>
          <w:rFonts w:ascii="Lato" w:hAnsi="Lato" w:cs="Times New Roman"/>
          <w:bCs/>
        </w:rPr>
        <w:t>, informacje o realizowanych projektach, informacje o zamówieniach</w:t>
      </w:r>
      <w:r>
        <w:rPr>
          <w:rFonts w:ascii="Lato" w:hAnsi="Lato" w:cs="Times New Roman"/>
          <w:bCs/>
        </w:rPr>
        <w:t>.</w:t>
      </w:r>
    </w:p>
    <w:p w14:paraId="6A03D766" w14:textId="3B0C7A2E" w:rsidR="00A52310" w:rsidRPr="00A0314E" w:rsidRDefault="00A52310" w:rsidP="00C725FC">
      <w:pPr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A0314E">
        <w:rPr>
          <w:rFonts w:ascii="Lato" w:hAnsi="Lato"/>
          <w:b/>
          <w:bCs/>
        </w:rPr>
        <w:t>System zachęt</w:t>
      </w:r>
      <w:r w:rsidRPr="00A0314E">
        <w:rPr>
          <w:rFonts w:ascii="Lato" w:hAnsi="Lato"/>
        </w:rPr>
        <w:t xml:space="preserve"> – dokument będący polityką publiczną pod nazwą „System zachęt do podejmowania i kontynuowania studiów na wybranych kierunkach medycznych oraz podjęcia zatrudnienia w zawodzie na lata 2022–2026” przyjęty uchwałą Rady Ministrów z dnia 16 grudnia 202</w:t>
      </w:r>
      <w:r w:rsidR="000C0604" w:rsidRPr="00A0314E">
        <w:rPr>
          <w:rFonts w:ascii="Lato" w:hAnsi="Lato"/>
        </w:rPr>
        <w:t>2</w:t>
      </w:r>
      <w:r w:rsidRPr="00A0314E">
        <w:rPr>
          <w:rFonts w:ascii="Lato" w:hAnsi="Lato"/>
        </w:rPr>
        <w:t xml:space="preserve"> r. (M.P. z</w:t>
      </w:r>
      <w:r w:rsidR="005A2E65">
        <w:rPr>
          <w:rFonts w:ascii="Lato" w:hAnsi="Lato"/>
        </w:rPr>
        <w:t xml:space="preserve"> </w:t>
      </w:r>
      <w:r w:rsidRPr="00A0314E">
        <w:rPr>
          <w:rFonts w:ascii="Lato" w:hAnsi="Lato"/>
        </w:rPr>
        <w:t>2022 r. poz. 1237</w:t>
      </w:r>
      <w:r w:rsidR="00C15FFA" w:rsidRPr="00A0314E">
        <w:rPr>
          <w:rFonts w:ascii="Lato" w:hAnsi="Lato"/>
        </w:rPr>
        <w:t xml:space="preserve"> oraz 2024 r. poz. 367</w:t>
      </w:r>
      <w:r w:rsidRPr="00A0314E">
        <w:rPr>
          <w:rFonts w:ascii="Lato" w:hAnsi="Lato"/>
        </w:rPr>
        <w:t>), stanowiący podstaw</w:t>
      </w:r>
      <w:r w:rsidR="002611DF" w:rsidRPr="00A0314E">
        <w:rPr>
          <w:rFonts w:ascii="Lato" w:hAnsi="Lato"/>
        </w:rPr>
        <w:t>ę</w:t>
      </w:r>
      <w:r w:rsidRPr="00A0314E">
        <w:rPr>
          <w:rFonts w:ascii="Lato" w:hAnsi="Lato"/>
        </w:rPr>
        <w:t xml:space="preserve"> realizacji naboru. </w:t>
      </w:r>
    </w:p>
    <w:p w14:paraId="04844D39" w14:textId="6C0FC27C" w:rsidR="00426C99" w:rsidRDefault="00A52310" w:rsidP="00426C99">
      <w:pPr>
        <w:spacing w:before="120" w:after="240" w:line="276" w:lineRule="auto"/>
        <w:jc w:val="both"/>
        <w:rPr>
          <w:rFonts w:ascii="Lato" w:eastAsiaTheme="minorHAnsi" w:hAnsi="Lato" w:cs="Times New Roman"/>
          <w:color w:val="000000"/>
          <w:lang w:eastAsia="en-US"/>
        </w:rPr>
      </w:pPr>
      <w:r w:rsidRPr="00E4035F">
        <w:rPr>
          <w:rFonts w:ascii="Lato" w:eastAsiaTheme="minorHAnsi" w:hAnsi="Lato" w:cs="Times New Roman"/>
          <w:b/>
          <w:bCs/>
          <w:color w:val="000000"/>
          <w:lang w:eastAsia="en-US"/>
        </w:rPr>
        <w:t xml:space="preserve">Wniosek o objęcie </w:t>
      </w:r>
      <w:r w:rsidR="00A50387">
        <w:rPr>
          <w:rFonts w:ascii="Lato" w:eastAsiaTheme="minorHAnsi" w:hAnsi="Lato" w:cs="Times New Roman"/>
          <w:b/>
          <w:bCs/>
          <w:color w:val="000000"/>
          <w:lang w:eastAsia="en-US"/>
        </w:rPr>
        <w:t>p</w:t>
      </w:r>
      <w:r w:rsidRPr="00E4035F">
        <w:rPr>
          <w:rFonts w:ascii="Lato" w:eastAsiaTheme="minorHAnsi" w:hAnsi="Lato" w:cs="Times New Roman"/>
          <w:b/>
          <w:bCs/>
          <w:color w:val="000000"/>
          <w:lang w:eastAsia="en-US"/>
        </w:rPr>
        <w:t xml:space="preserve">rzedsięwzięcia wsparciem – </w:t>
      </w:r>
      <w:r w:rsidRPr="00E4035F">
        <w:rPr>
          <w:rFonts w:ascii="Lato" w:eastAsiaTheme="minorHAnsi" w:hAnsi="Lato" w:cs="Times New Roman"/>
          <w:color w:val="000000"/>
          <w:lang w:eastAsia="en-US"/>
        </w:rPr>
        <w:t xml:space="preserve">wniosek o objęcie przedsięwzięcia wsparciem z Planu rozwojowego </w:t>
      </w:r>
      <w:bookmarkStart w:id="12" w:name="_Hlk129694562"/>
      <w:r w:rsidRPr="00E4035F">
        <w:rPr>
          <w:rFonts w:ascii="Lato" w:eastAsiaTheme="minorHAnsi" w:hAnsi="Lato" w:cs="Times New Roman"/>
          <w:color w:val="000000"/>
          <w:lang w:eastAsia="en-US"/>
        </w:rPr>
        <w:t xml:space="preserve">w ramach Działania </w:t>
      </w:r>
      <w:r w:rsidR="00A34441">
        <w:rPr>
          <w:rFonts w:ascii="Lato" w:eastAsiaTheme="minorHAnsi" w:hAnsi="Lato" w:cs="Times New Roman"/>
          <w:color w:val="000000"/>
          <w:lang w:eastAsia="en-US"/>
        </w:rPr>
        <w:t>5</w:t>
      </w:r>
      <w:r w:rsidR="00A34441" w:rsidRPr="00E4035F">
        <w:rPr>
          <w:rFonts w:ascii="Lato" w:eastAsiaTheme="minorHAnsi" w:hAnsi="Lato" w:cs="Times New Roman"/>
          <w:color w:val="000000"/>
          <w:lang w:eastAsia="en-US"/>
        </w:rPr>
        <w:t xml:space="preserve"> </w:t>
      </w:r>
      <w:r w:rsidRPr="00E4035F">
        <w:rPr>
          <w:rFonts w:ascii="Lato" w:eastAsiaTheme="minorHAnsi" w:hAnsi="Lato" w:cs="Times New Roman"/>
          <w:color w:val="000000"/>
          <w:lang w:eastAsia="en-US"/>
        </w:rPr>
        <w:t xml:space="preserve">Systemu zachęt, składany </w:t>
      </w:r>
      <w:r w:rsidRPr="00E4035F">
        <w:rPr>
          <w:rFonts w:ascii="Lato" w:eastAsiaTheme="minorHAnsi" w:hAnsi="Lato" w:cs="Times New Roman"/>
          <w:color w:val="000000"/>
          <w:lang w:eastAsia="en-US"/>
        </w:rPr>
        <w:lastRenderedPageBreak/>
        <w:t xml:space="preserve">poprzez </w:t>
      </w:r>
      <w:r w:rsidR="00907AE9" w:rsidRPr="00907AE9">
        <w:rPr>
          <w:rFonts w:ascii="Lato" w:eastAsiaTheme="minorHAnsi" w:hAnsi="Lato" w:cs="Times New Roman"/>
          <w:color w:val="000000"/>
          <w:lang w:eastAsia="en-US"/>
        </w:rPr>
        <w:t xml:space="preserve">system </w:t>
      </w:r>
      <w:r w:rsidR="00907AE9">
        <w:rPr>
          <w:rFonts w:ascii="Lato" w:eastAsiaTheme="minorHAnsi" w:hAnsi="Lato" w:cs="Times New Roman"/>
          <w:color w:val="000000"/>
          <w:lang w:eastAsia="en-US"/>
        </w:rPr>
        <w:t>CST2021</w:t>
      </w:r>
      <w:r w:rsidR="000C7787">
        <w:rPr>
          <w:rFonts w:ascii="Lato" w:eastAsiaTheme="minorHAnsi" w:hAnsi="Lato" w:cs="Times New Roman"/>
          <w:color w:val="000000"/>
          <w:lang w:eastAsia="en-US"/>
        </w:rPr>
        <w:t>.</w:t>
      </w:r>
      <w:r w:rsidR="000C7787" w:rsidRPr="000C7787">
        <w:rPr>
          <w:rFonts w:ascii="Lato" w:hAnsi="Lato"/>
          <w:color w:val="000000"/>
        </w:rPr>
        <w:t xml:space="preserve"> </w:t>
      </w:r>
      <w:r w:rsidR="000C7787">
        <w:rPr>
          <w:rFonts w:ascii="Lato" w:hAnsi="Lato"/>
          <w:color w:val="000000"/>
        </w:rPr>
        <w:t xml:space="preserve">Wniosek </w:t>
      </w:r>
      <w:r w:rsidR="000C7787" w:rsidRPr="00221EDF">
        <w:rPr>
          <w:rFonts w:ascii="Lato" w:hAnsi="Lato"/>
          <w:color w:val="000000"/>
        </w:rPr>
        <w:t>o objęcie przedsięwzięcia wsparciem wraz z załącznikami stanowi dokumentację aplikacyjną</w:t>
      </w:r>
      <w:r w:rsidR="00C03A26">
        <w:rPr>
          <w:rFonts w:ascii="Lato" w:hAnsi="Lato"/>
          <w:color w:val="000000"/>
        </w:rPr>
        <w:t>.</w:t>
      </w:r>
    </w:p>
    <w:p w14:paraId="380C0E25" w14:textId="565495F5" w:rsidR="00043ECD" w:rsidRDefault="00043ECD" w:rsidP="00426C99">
      <w:pPr>
        <w:spacing w:before="120" w:after="240" w:line="276" w:lineRule="auto"/>
        <w:jc w:val="both"/>
        <w:rPr>
          <w:rFonts w:ascii="Lato" w:hAnsi="Lato"/>
        </w:rPr>
      </w:pPr>
      <w:r w:rsidRPr="00651926">
        <w:rPr>
          <w:rFonts w:ascii="Lato" w:hAnsi="Lato"/>
          <w:b/>
          <w:bCs/>
        </w:rPr>
        <w:t>Wniosek</w:t>
      </w:r>
      <w:r>
        <w:rPr>
          <w:rFonts w:ascii="Lato" w:hAnsi="Lato"/>
          <w:b/>
          <w:bCs/>
        </w:rPr>
        <w:t xml:space="preserve"> o objęcie mentoringiem</w:t>
      </w:r>
      <w:r w:rsidRPr="00651926">
        <w:rPr>
          <w:rFonts w:ascii="Lato" w:hAnsi="Lato"/>
        </w:rPr>
        <w:t xml:space="preserve"> – wniosek o objęcie wsparciem, składany bezpośrednio przez </w:t>
      </w:r>
      <w:r>
        <w:rPr>
          <w:rFonts w:ascii="Lato" w:hAnsi="Lato"/>
        </w:rPr>
        <w:t>absolwenta</w:t>
      </w:r>
      <w:r w:rsidR="00BC6A39">
        <w:rPr>
          <w:rFonts w:ascii="Lato" w:hAnsi="Lato"/>
        </w:rPr>
        <w:t>,</w:t>
      </w:r>
      <w:r w:rsidRPr="00651926">
        <w:rPr>
          <w:rFonts w:ascii="Lato" w:hAnsi="Lato"/>
        </w:rPr>
        <w:t xml:space="preserve"> </w:t>
      </w:r>
      <w:r w:rsidR="00BC6A39">
        <w:rPr>
          <w:rFonts w:ascii="Lato" w:hAnsi="Lato"/>
        </w:rPr>
        <w:t xml:space="preserve">o którym mowa w </w:t>
      </w:r>
      <w:r w:rsidR="00BC6A39" w:rsidRPr="006C277D">
        <w:rPr>
          <w:rFonts w:ascii="Lato" w:hAnsi="Lato"/>
          <w:b/>
          <w:bCs/>
        </w:rPr>
        <w:t xml:space="preserve">§ </w:t>
      </w:r>
      <w:r w:rsidR="00BC6A39">
        <w:rPr>
          <w:rFonts w:ascii="Lato" w:hAnsi="Lato"/>
          <w:b/>
          <w:bCs/>
        </w:rPr>
        <w:t xml:space="preserve">11, </w:t>
      </w:r>
      <w:r>
        <w:rPr>
          <w:rFonts w:ascii="Lato" w:hAnsi="Lato"/>
        </w:rPr>
        <w:t>do Podmiotu</w:t>
      </w:r>
      <w:r w:rsidR="000C7787">
        <w:rPr>
          <w:rFonts w:ascii="Lato" w:hAnsi="Lato"/>
        </w:rPr>
        <w:t xml:space="preserve"> leczniczego</w:t>
      </w:r>
      <w:r w:rsidRPr="00651926">
        <w:rPr>
          <w:rFonts w:ascii="Lato" w:hAnsi="Lato"/>
        </w:rPr>
        <w:t xml:space="preserve">, </w:t>
      </w:r>
      <w:r>
        <w:rPr>
          <w:rFonts w:ascii="Lato" w:hAnsi="Lato"/>
        </w:rPr>
        <w:t>w którym jest zatrudniony.</w:t>
      </w:r>
    </w:p>
    <w:p w14:paraId="2E47E046" w14:textId="0CA73667" w:rsidR="00AC2C93" w:rsidRDefault="00AC2C93" w:rsidP="00426C99">
      <w:pPr>
        <w:spacing w:before="120" w:after="240" w:line="276" w:lineRule="auto"/>
        <w:jc w:val="both"/>
        <w:rPr>
          <w:rFonts w:ascii="Lato" w:eastAsiaTheme="minorHAnsi" w:hAnsi="Lato" w:cs="Times New Roman"/>
          <w:color w:val="000000"/>
          <w:lang w:eastAsia="en-US"/>
        </w:rPr>
      </w:pPr>
      <w:r w:rsidRPr="00852917">
        <w:rPr>
          <w:rFonts w:ascii="Lato" w:eastAsiaTheme="minorHAnsi" w:hAnsi="Lato" w:cs="Times New Roman"/>
          <w:b/>
          <w:bCs/>
          <w:color w:val="000000"/>
          <w:lang w:eastAsia="en-US"/>
        </w:rPr>
        <w:t>Wniosek o Płatność</w:t>
      </w:r>
      <w:r w:rsidRPr="00AC2C93">
        <w:rPr>
          <w:rFonts w:ascii="Lato" w:eastAsiaTheme="minorHAnsi" w:hAnsi="Lato" w:cs="Times New Roman"/>
          <w:color w:val="000000"/>
          <w:lang w:eastAsia="en-US"/>
        </w:rPr>
        <w:t xml:space="preserve"> – oznacza wniosek o wypłatę środków z planu rozwojowego, rozliczający wypłacone środki lub wniosek sprawozdawczy, złożony przez OOW; wniosek o płatność może być wnioskiem o wypłatę zaliczki (wniosek zaliczkowy), wnioskiem rozliczającym zaliczkę, wnioskiem sprawozdawczym</w:t>
      </w:r>
      <w:r w:rsidR="00177739">
        <w:rPr>
          <w:rFonts w:ascii="Lato" w:eastAsiaTheme="minorHAnsi" w:hAnsi="Lato" w:cs="Times New Roman"/>
          <w:color w:val="000000"/>
          <w:lang w:eastAsia="en-US"/>
        </w:rPr>
        <w:t>.</w:t>
      </w:r>
      <w:r w:rsidRPr="00AC2C93">
        <w:rPr>
          <w:rFonts w:ascii="Lato" w:eastAsiaTheme="minorHAnsi" w:hAnsi="Lato" w:cs="Times New Roman"/>
          <w:color w:val="000000"/>
          <w:lang w:eastAsia="en-US"/>
        </w:rPr>
        <w:t xml:space="preserve"> </w:t>
      </w:r>
    </w:p>
    <w:bookmarkEnd w:id="12"/>
    <w:p w14:paraId="6F9F81D9" w14:textId="41635D53" w:rsidR="00B62C54" w:rsidRDefault="00A52310" w:rsidP="0048737A">
      <w:pPr>
        <w:pStyle w:val="Default"/>
        <w:spacing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Wnioskodawca </w:t>
      </w:r>
      <w:r w:rsidRPr="00E4035F">
        <w:rPr>
          <w:rFonts w:ascii="Lato" w:hAnsi="Lato" w:cs="Times New Roman"/>
        </w:rPr>
        <w:t xml:space="preserve">– podmiot ubiegający się o objęcie wsparciem. W ramach niniejszego naboru </w:t>
      </w:r>
      <w:r w:rsidR="007F67BE">
        <w:rPr>
          <w:rFonts w:ascii="Lato" w:hAnsi="Lato" w:cs="Times New Roman"/>
        </w:rPr>
        <w:t>W</w:t>
      </w:r>
      <w:r w:rsidRPr="00E4035F">
        <w:rPr>
          <w:rFonts w:ascii="Lato" w:hAnsi="Lato" w:cs="Times New Roman"/>
        </w:rPr>
        <w:t xml:space="preserve">nioskodawcą uprawnionym do złożenia wniosku o objęcie przedsięwzięcia wsparciem jest </w:t>
      </w:r>
      <w:r w:rsidR="00A34441">
        <w:rPr>
          <w:rFonts w:ascii="Lato" w:hAnsi="Lato" w:cs="Times New Roman"/>
        </w:rPr>
        <w:t>podmiot leczniczy realizujący całodobowe świadczenia zdrowotne</w:t>
      </w:r>
      <w:r w:rsidRPr="00E4035F">
        <w:rPr>
          <w:rFonts w:ascii="Lato" w:hAnsi="Lato" w:cs="Times New Roman"/>
        </w:rPr>
        <w:t xml:space="preserve"> </w:t>
      </w:r>
      <w:r w:rsidR="00A34441" w:rsidRPr="00E4035F">
        <w:rPr>
          <w:rFonts w:ascii="Lato" w:hAnsi="Lato" w:cs="Times New Roman"/>
        </w:rPr>
        <w:t>określon</w:t>
      </w:r>
      <w:r w:rsidR="00A34441">
        <w:rPr>
          <w:rFonts w:ascii="Lato" w:hAnsi="Lato" w:cs="Times New Roman"/>
        </w:rPr>
        <w:t>y</w:t>
      </w:r>
      <w:r w:rsidR="00A34441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 xml:space="preserve">w Działaniu </w:t>
      </w:r>
      <w:r w:rsidR="00A34441">
        <w:rPr>
          <w:rFonts w:ascii="Lato" w:hAnsi="Lato" w:cs="Times New Roman"/>
        </w:rPr>
        <w:t>5</w:t>
      </w:r>
      <w:r w:rsidR="00A34441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Systemu zachęt</w:t>
      </w:r>
      <w:r w:rsidR="004C7491">
        <w:rPr>
          <w:rFonts w:ascii="Lato" w:hAnsi="Lato" w:cs="Times New Roman"/>
        </w:rPr>
        <w:t>.</w:t>
      </w:r>
    </w:p>
    <w:p w14:paraId="4B07C93B" w14:textId="77777777" w:rsidR="00366096" w:rsidRDefault="00366096" w:rsidP="0048737A">
      <w:pPr>
        <w:pStyle w:val="Default"/>
        <w:spacing w:line="276" w:lineRule="auto"/>
        <w:jc w:val="both"/>
        <w:rPr>
          <w:rFonts w:ascii="Lato" w:hAnsi="Lato" w:cs="Times New Roman"/>
        </w:rPr>
      </w:pPr>
    </w:p>
    <w:p w14:paraId="7C07FA98" w14:textId="2800F6E6" w:rsidR="00647C35" w:rsidRDefault="00366096" w:rsidP="005A2E65">
      <w:pPr>
        <w:spacing w:line="276" w:lineRule="auto"/>
        <w:jc w:val="both"/>
        <w:rPr>
          <w:rFonts w:ascii="Lato" w:hAnsi="Lato" w:cs="Arial"/>
          <w:b/>
          <w:bCs/>
        </w:rPr>
      </w:pPr>
      <w:r w:rsidRPr="00C725FC">
        <w:rPr>
          <w:rFonts w:ascii="Lato" w:hAnsi="Lato" w:cs="Arial"/>
          <w:b/>
          <w:bCs/>
        </w:rPr>
        <w:t>Wydatek kwalifikowalny</w:t>
      </w:r>
      <w:r w:rsidRPr="00C725FC">
        <w:rPr>
          <w:rFonts w:ascii="Lato" w:hAnsi="Lato" w:cs="Arial"/>
        </w:rPr>
        <w:t xml:space="preserve"> – oznacza koszt lub wydatek poniesiony w związku z</w:t>
      </w:r>
      <w:r w:rsidR="005A2E65">
        <w:rPr>
          <w:rFonts w:ascii="Lato" w:hAnsi="Lato" w:cs="Arial"/>
        </w:rPr>
        <w:t xml:space="preserve"> </w:t>
      </w:r>
      <w:r w:rsidRPr="00C725FC">
        <w:rPr>
          <w:rFonts w:ascii="Lato" w:hAnsi="Lato" w:cs="Arial"/>
        </w:rPr>
        <w:t>realizacją Przedsięwzięcia, który spełnia kryteria refundacji lub rozliczenia (w przypadku systemu zaliczkowego) zgodnie z Umową</w:t>
      </w:r>
      <w:r w:rsidR="00C725FC">
        <w:rPr>
          <w:rFonts w:ascii="Lato" w:hAnsi="Lato" w:cs="Arial"/>
        </w:rPr>
        <w:t>,</w:t>
      </w:r>
      <w:r w:rsidR="00177739">
        <w:rPr>
          <w:rFonts w:ascii="Lato" w:hAnsi="Lato" w:cs="Arial"/>
        </w:rPr>
        <w:t xml:space="preserve"> określony w </w:t>
      </w:r>
      <w:r w:rsidR="00177739" w:rsidRPr="00177739">
        <w:rPr>
          <w:rFonts w:ascii="Lato" w:hAnsi="Lato" w:cs="Arial"/>
          <w:b/>
          <w:bCs/>
        </w:rPr>
        <w:t xml:space="preserve">§ </w:t>
      </w:r>
      <w:r w:rsidR="00177739">
        <w:rPr>
          <w:rFonts w:ascii="Lato" w:hAnsi="Lato" w:cs="Arial"/>
          <w:b/>
          <w:bCs/>
        </w:rPr>
        <w:t>7 pkt 1.</w:t>
      </w:r>
      <w:r w:rsidR="004D0088">
        <w:rPr>
          <w:rFonts w:ascii="Lato" w:hAnsi="Lato" w:cs="Arial"/>
          <w:b/>
          <w:bCs/>
        </w:rPr>
        <w:t xml:space="preserve"> </w:t>
      </w:r>
      <w:r w:rsidR="004D0088" w:rsidRPr="004D0088">
        <w:rPr>
          <w:rFonts w:ascii="Lato" w:hAnsi="Lato" w:cs="Arial"/>
        </w:rPr>
        <w:t>Regulaminu</w:t>
      </w:r>
      <w:r w:rsidR="004D0088">
        <w:rPr>
          <w:rFonts w:ascii="Lato" w:hAnsi="Lato" w:cs="Arial"/>
        </w:rPr>
        <w:t>.</w:t>
      </w:r>
    </w:p>
    <w:p w14:paraId="287275B8" w14:textId="77777777" w:rsidR="001E2550" w:rsidRDefault="001E2550" w:rsidP="005A2E65">
      <w:pPr>
        <w:spacing w:line="276" w:lineRule="auto"/>
        <w:jc w:val="both"/>
        <w:rPr>
          <w:rFonts w:ascii="Lato" w:hAnsi="Lato" w:cs="Arial"/>
          <w:b/>
          <w:bCs/>
        </w:rPr>
      </w:pPr>
    </w:p>
    <w:p w14:paraId="7A6E99D3" w14:textId="4E6D24A2" w:rsidR="004C7491" w:rsidRPr="00214DB7" w:rsidRDefault="00366096" w:rsidP="005A2E65">
      <w:pPr>
        <w:spacing w:line="276" w:lineRule="auto"/>
        <w:jc w:val="both"/>
        <w:rPr>
          <w:rFonts w:ascii="Lato" w:hAnsi="Lato" w:cs="Times New Roman"/>
        </w:rPr>
      </w:pPr>
      <w:r w:rsidRPr="005A2E65">
        <w:rPr>
          <w:rFonts w:ascii="Lato" w:eastAsia="Times New Roman" w:hAnsi="Lato" w:cs="Arial"/>
          <w:b/>
          <w:color w:val="000000"/>
        </w:rPr>
        <w:t>Zaliczka</w:t>
      </w:r>
      <w:r w:rsidRPr="005A2E65">
        <w:rPr>
          <w:rFonts w:ascii="Lato" w:eastAsia="Times New Roman" w:hAnsi="Lato" w:cs="Arial"/>
          <w:color w:val="000000"/>
        </w:rPr>
        <w:t xml:space="preserve"> – oznacza wsparcie ze środków planu rozwojowego przekazane OOW jednorazowo bądź w kliku transzach, na podstawie Umowy, z góry na realizację Przedsięwzięcia, z obowiązkiem rozliczenia zgodnie z </w:t>
      </w:r>
      <w:r w:rsidRPr="005A2E65">
        <w:rPr>
          <w:rFonts w:ascii="Lato" w:eastAsia="Times New Roman" w:hAnsi="Lato" w:cs="Arial"/>
        </w:rPr>
        <w:t>Umową</w:t>
      </w:r>
      <w:r w:rsidR="00C725FC" w:rsidRPr="005A2E65">
        <w:rPr>
          <w:rFonts w:ascii="Lato" w:eastAsia="Times New Roman" w:hAnsi="Lato" w:cs="Arial"/>
        </w:rPr>
        <w:t>.</w:t>
      </w:r>
    </w:p>
    <w:p w14:paraId="4E9B66B3" w14:textId="70B7CAE2" w:rsidR="001E4F9E" w:rsidRPr="00E4035F" w:rsidRDefault="00FA64D0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13" w:name="_Toc127872619"/>
      <w:bookmarkStart w:id="14" w:name="_Toc188618089"/>
      <w:r>
        <w:rPr>
          <w:rFonts w:ascii="Lato" w:hAnsi="Lato" w:cs="Times New Roman"/>
          <w:b/>
          <w:color w:val="auto"/>
          <w:sz w:val="24"/>
          <w:szCs w:val="24"/>
        </w:rPr>
        <w:t>Przedmiot</w:t>
      </w:r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  <w:r w:rsidR="004B1743" w:rsidRPr="00E4035F">
        <w:rPr>
          <w:rFonts w:ascii="Lato" w:hAnsi="Lato" w:cs="Times New Roman"/>
          <w:b/>
          <w:color w:val="auto"/>
          <w:sz w:val="24"/>
          <w:szCs w:val="24"/>
        </w:rPr>
        <w:t>i charakterystyka naboru</w:t>
      </w:r>
      <w:bookmarkEnd w:id="13"/>
      <w:bookmarkEnd w:id="14"/>
    </w:p>
    <w:p w14:paraId="6B88BB5A" w14:textId="77777777" w:rsidR="00592DDE" w:rsidRDefault="00592DDE" w:rsidP="00122484">
      <w:pPr>
        <w:pStyle w:val="Default"/>
        <w:spacing w:before="120" w:line="276" w:lineRule="auto"/>
        <w:ind w:left="3540" w:firstLine="708"/>
        <w:jc w:val="both"/>
        <w:rPr>
          <w:rFonts w:ascii="Lato" w:hAnsi="Lato"/>
          <w:b/>
          <w:bCs/>
        </w:rPr>
      </w:pPr>
      <w:bookmarkStart w:id="15" w:name="_Hlk184213187"/>
      <w:r w:rsidRPr="006C277D">
        <w:rPr>
          <w:rFonts w:ascii="Lato" w:hAnsi="Lato"/>
          <w:b/>
          <w:bCs/>
        </w:rPr>
        <w:t>§ 3</w:t>
      </w:r>
    </w:p>
    <w:bookmarkEnd w:id="15"/>
    <w:p w14:paraId="411C53D9" w14:textId="6E3A10D2" w:rsidR="004F2358" w:rsidRDefault="00FA64D0" w:rsidP="000706E5">
      <w:pPr>
        <w:pStyle w:val="Default"/>
        <w:spacing w:before="120" w:line="276" w:lineRule="auto"/>
        <w:jc w:val="both"/>
        <w:rPr>
          <w:rStyle w:val="ui-provider"/>
          <w:rFonts w:ascii="Lato" w:hAnsi="Lato" w:cs="Times New Roman"/>
        </w:rPr>
      </w:pPr>
      <w:r>
        <w:rPr>
          <w:rStyle w:val="Pogrubienie"/>
          <w:rFonts w:ascii="Lato" w:hAnsi="Lato" w:cs="Times New Roman"/>
        </w:rPr>
        <w:t>Przedmiotem</w:t>
      </w:r>
      <w:r w:rsidRPr="00E4035F">
        <w:rPr>
          <w:rStyle w:val="Pogrubienie"/>
          <w:rFonts w:ascii="Lato" w:hAnsi="Lato" w:cs="Times New Roman"/>
        </w:rPr>
        <w:t xml:space="preserve"> </w:t>
      </w:r>
      <w:r w:rsidR="00C8013C" w:rsidRPr="00E4035F">
        <w:rPr>
          <w:rStyle w:val="Pogrubienie"/>
          <w:rFonts w:ascii="Lato" w:hAnsi="Lato" w:cs="Times New Roman"/>
        </w:rPr>
        <w:t>naboru</w:t>
      </w:r>
      <w:r w:rsidR="00C8013C" w:rsidRPr="00E4035F">
        <w:rPr>
          <w:rStyle w:val="ui-provider"/>
          <w:rFonts w:ascii="Lato" w:hAnsi="Lato" w:cs="Times New Roman"/>
        </w:rPr>
        <w:t xml:space="preserve"> jest wybór przedsięwzięć</w:t>
      </w:r>
      <w:r w:rsidR="007B4226">
        <w:rPr>
          <w:rStyle w:val="ui-provider"/>
          <w:rFonts w:ascii="Lato" w:hAnsi="Lato" w:cs="Times New Roman"/>
        </w:rPr>
        <w:t xml:space="preserve"> </w:t>
      </w:r>
      <w:r w:rsidR="00643B1B">
        <w:rPr>
          <w:rStyle w:val="ui-provider"/>
          <w:rFonts w:ascii="Lato" w:hAnsi="Lato" w:cs="Times New Roman"/>
        </w:rPr>
        <w:t xml:space="preserve">do objęcia wsparciem </w:t>
      </w:r>
      <w:r w:rsidR="007B4226">
        <w:rPr>
          <w:rStyle w:val="ui-provider"/>
          <w:rFonts w:ascii="Lato" w:hAnsi="Lato" w:cs="Times New Roman"/>
        </w:rPr>
        <w:t xml:space="preserve">w </w:t>
      </w:r>
      <w:r w:rsidR="00643B1B">
        <w:rPr>
          <w:rStyle w:val="ui-provider"/>
          <w:rFonts w:ascii="Lato" w:hAnsi="Lato" w:cs="Times New Roman"/>
        </w:rPr>
        <w:t>postaci</w:t>
      </w:r>
      <w:r w:rsidR="002F4EAC">
        <w:rPr>
          <w:rStyle w:val="ui-provider"/>
          <w:rFonts w:ascii="Lato" w:hAnsi="Lato" w:cs="Times New Roman"/>
        </w:rPr>
        <w:t xml:space="preserve"> </w:t>
      </w:r>
      <w:r w:rsidR="00C045BC" w:rsidRPr="00C045BC">
        <w:rPr>
          <w:rStyle w:val="ui-provider"/>
          <w:rFonts w:ascii="Lato" w:hAnsi="Lato" w:cs="Times New Roman"/>
        </w:rPr>
        <w:t>finansowani</w:t>
      </w:r>
      <w:r w:rsidR="00CF1FF4">
        <w:rPr>
          <w:rStyle w:val="ui-provider"/>
          <w:rFonts w:ascii="Lato" w:hAnsi="Lato" w:cs="Times New Roman"/>
        </w:rPr>
        <w:t>a</w:t>
      </w:r>
      <w:r w:rsidR="00C045BC" w:rsidRPr="00C045BC">
        <w:rPr>
          <w:rStyle w:val="ui-provider"/>
          <w:rFonts w:ascii="Lato" w:hAnsi="Lato" w:cs="Times New Roman"/>
        </w:rPr>
        <w:t xml:space="preserve"> mentoringu dla </w:t>
      </w:r>
      <w:r w:rsidR="00FE15DF">
        <w:rPr>
          <w:rStyle w:val="ui-provider"/>
          <w:rFonts w:ascii="Lato" w:hAnsi="Lato" w:cs="Times New Roman"/>
        </w:rPr>
        <w:t>absolwentów studiów I stopnia</w:t>
      </w:r>
      <w:r w:rsidR="00FE15DF" w:rsidRPr="00C045BC">
        <w:rPr>
          <w:rStyle w:val="ui-provider"/>
          <w:rFonts w:ascii="Lato" w:hAnsi="Lato" w:cs="Times New Roman"/>
        </w:rPr>
        <w:t xml:space="preserve"> </w:t>
      </w:r>
      <w:r w:rsidR="00C045BC" w:rsidRPr="00C045BC">
        <w:rPr>
          <w:rStyle w:val="ui-provider"/>
          <w:rFonts w:ascii="Lato" w:hAnsi="Lato" w:cs="Times New Roman"/>
        </w:rPr>
        <w:t>kierunku pielęgniarstwo, położnictwo oraz ratownictwo medyczne</w:t>
      </w:r>
      <w:r w:rsidR="00114BA3">
        <w:rPr>
          <w:rStyle w:val="ui-provider"/>
          <w:rFonts w:ascii="Lato" w:hAnsi="Lato" w:cs="Times New Roman"/>
        </w:rPr>
        <w:t xml:space="preserve">, </w:t>
      </w:r>
      <w:r w:rsidR="00FE15DF">
        <w:rPr>
          <w:rStyle w:val="ui-provider"/>
          <w:rFonts w:ascii="Lato" w:hAnsi="Lato" w:cs="Times New Roman"/>
        </w:rPr>
        <w:t xml:space="preserve">rozpoczynających </w:t>
      </w:r>
      <w:r>
        <w:rPr>
          <w:rStyle w:val="ui-provider"/>
          <w:rFonts w:ascii="Lato" w:hAnsi="Lato" w:cs="Times New Roman"/>
        </w:rPr>
        <w:t xml:space="preserve">etatową </w:t>
      </w:r>
      <w:r w:rsidR="00FE15DF">
        <w:rPr>
          <w:rStyle w:val="ui-provider"/>
          <w:rFonts w:ascii="Lato" w:hAnsi="Lato" w:cs="Times New Roman"/>
        </w:rPr>
        <w:t>pracę w zawodzie</w:t>
      </w:r>
      <w:r w:rsidR="004C7491">
        <w:rPr>
          <w:rStyle w:val="ui-provider"/>
          <w:rFonts w:ascii="Lato" w:hAnsi="Lato" w:cs="Times New Roman"/>
        </w:rPr>
        <w:t>,</w:t>
      </w:r>
      <w:r w:rsidR="00FE15DF">
        <w:rPr>
          <w:rStyle w:val="ui-provider"/>
          <w:rFonts w:ascii="Lato" w:hAnsi="Lato" w:cs="Times New Roman"/>
        </w:rPr>
        <w:t xml:space="preserve"> w podmiocie leczniczym realizującym całodobowe świadczenia zdrowotne</w:t>
      </w:r>
      <w:r w:rsidR="005B5110">
        <w:rPr>
          <w:rStyle w:val="ui-provider"/>
          <w:rFonts w:ascii="Lato" w:hAnsi="Lato" w:cs="Times New Roman"/>
        </w:rPr>
        <w:t>.</w:t>
      </w:r>
      <w:r w:rsidR="000644D0">
        <w:rPr>
          <w:rStyle w:val="ui-provider"/>
          <w:rFonts w:ascii="Lato" w:hAnsi="Lato" w:cs="Times New Roman"/>
        </w:rPr>
        <w:t xml:space="preserve"> Mentoring będzie finansowany przez okres 9 miesięcy w następujących po sobie miesiącach kalendarzowych.</w:t>
      </w:r>
    </w:p>
    <w:p w14:paraId="2DEBF234" w14:textId="34D7426E" w:rsidR="00C8013C" w:rsidRPr="00E4035F" w:rsidRDefault="00C8013C" w:rsidP="000706E5">
      <w:pPr>
        <w:pStyle w:val="Default"/>
        <w:spacing w:before="120" w:line="276" w:lineRule="auto"/>
        <w:jc w:val="both"/>
        <w:rPr>
          <w:rFonts w:ascii="Lato" w:eastAsiaTheme="minorEastAsia" w:hAnsi="Lato" w:cstheme="minorBidi"/>
          <w:b/>
          <w:bCs/>
          <w:color w:val="auto"/>
          <w:lang w:eastAsia="pl-PL"/>
        </w:rPr>
      </w:pPr>
      <w:r w:rsidRPr="00E4035F">
        <w:rPr>
          <w:rStyle w:val="ui-provider"/>
          <w:rFonts w:ascii="Lato" w:hAnsi="Lato" w:cs="Times New Roman"/>
        </w:rPr>
        <w:t xml:space="preserve">Wsparcie udzielane jest w ramach </w:t>
      </w:r>
      <w:r w:rsidR="00122F78" w:rsidRPr="00E4035F">
        <w:rPr>
          <w:rStyle w:val="ui-provider"/>
          <w:rFonts w:ascii="Lato" w:hAnsi="Lato" w:cs="Times New Roman"/>
        </w:rPr>
        <w:t>KPO.</w:t>
      </w:r>
      <w:r w:rsidRPr="00E4035F">
        <w:rPr>
          <w:rStyle w:val="ui-provider"/>
          <w:rFonts w:ascii="Lato" w:hAnsi="Lato" w:cs="Times New Roman"/>
        </w:rPr>
        <w:t xml:space="preserve"> </w:t>
      </w:r>
    </w:p>
    <w:p w14:paraId="6FD86BCF" w14:textId="11554B86" w:rsidR="00997F76" w:rsidRPr="00E4035F" w:rsidRDefault="00160AAF" w:rsidP="000706E5">
      <w:pPr>
        <w:pStyle w:val="Default"/>
        <w:spacing w:before="120" w:line="276" w:lineRule="auto"/>
        <w:jc w:val="both"/>
        <w:rPr>
          <w:rFonts w:ascii="Lato" w:eastAsiaTheme="minorEastAsia" w:hAnsi="Lato" w:cstheme="minorBidi"/>
          <w:color w:val="auto"/>
          <w:lang w:eastAsia="pl-PL"/>
        </w:rPr>
      </w:pPr>
      <w:r w:rsidRPr="00E4035F">
        <w:rPr>
          <w:rFonts w:ascii="Lato" w:eastAsiaTheme="minorEastAsia" w:hAnsi="Lato" w:cstheme="minorBidi"/>
          <w:color w:val="auto"/>
          <w:lang w:eastAsia="pl-PL"/>
        </w:rPr>
        <w:t>KPO</w:t>
      </w:r>
      <w:r w:rsidR="00997F76" w:rsidRPr="00E4035F">
        <w:rPr>
          <w:rFonts w:ascii="Lato" w:eastAsiaTheme="minorEastAsia" w:hAnsi="Lato" w:cstheme="minorBidi"/>
          <w:color w:val="auto"/>
          <w:lang w:eastAsia="pl-PL"/>
        </w:rPr>
        <w:t xml:space="preserve"> jest planem rozwojowym określającym cele związane z odbudową i tworzeniem odporności społeczno-gospodarczej Polski po kryzysie wywołanym pandemią COVID-19 oraz służące ich realizacji reformy i inwestycje. </w:t>
      </w:r>
    </w:p>
    <w:p w14:paraId="36DBD023" w14:textId="3826AEFC" w:rsidR="00997F76" w:rsidRPr="00E4035F" w:rsidRDefault="00BA49CF" w:rsidP="000706E5">
      <w:pPr>
        <w:spacing w:before="120" w:line="276" w:lineRule="auto"/>
        <w:jc w:val="both"/>
        <w:rPr>
          <w:rFonts w:ascii="Lato" w:hAnsi="Lato"/>
        </w:rPr>
      </w:pPr>
      <w:r>
        <w:rPr>
          <w:rFonts w:ascii="Lato" w:hAnsi="Lato"/>
        </w:rPr>
        <w:t>Plan rozwojowy</w:t>
      </w:r>
      <w:r w:rsidRPr="00E4035F">
        <w:rPr>
          <w:rFonts w:ascii="Lato" w:hAnsi="Lato"/>
        </w:rPr>
        <w:t xml:space="preserve"> </w:t>
      </w:r>
      <w:r w:rsidR="00997F76" w:rsidRPr="00E4035F">
        <w:rPr>
          <w:rFonts w:ascii="Lato" w:hAnsi="Lato"/>
        </w:rPr>
        <w:t xml:space="preserve">stanowi podstawę ubiegania się o wsparcie z </w:t>
      </w:r>
      <w:r w:rsidR="00945343" w:rsidRPr="00E4035F">
        <w:rPr>
          <w:rFonts w:ascii="Lato" w:hAnsi="Lato"/>
        </w:rPr>
        <w:t xml:space="preserve">RRF. </w:t>
      </w:r>
    </w:p>
    <w:p w14:paraId="6B192EF5" w14:textId="44822EFE" w:rsidR="00997F76" w:rsidRPr="00E4035F" w:rsidRDefault="001E4F9E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</w:rPr>
        <w:t>Polityka publiczna pod nazwą „System zachęt do podejmowania i kontynuowania studiów na wybranych kierunkach medycznych oraz podjęcia zatrudnienia w zawodzie na lata 2022–2026”, jest nowym systemem przewidzianym do realizacji na lata 2022–</w:t>
      </w:r>
      <w:r w:rsidRPr="00E4035F">
        <w:rPr>
          <w:rFonts w:ascii="Lato" w:hAnsi="Lato"/>
        </w:rPr>
        <w:lastRenderedPageBreak/>
        <w:t xml:space="preserve">2026 w ramach KPO, komponent D „Efektowność, dostępność i jakość systemu ochrony zdrowia”. </w:t>
      </w:r>
    </w:p>
    <w:p w14:paraId="194AAEEC" w14:textId="5151B22B" w:rsidR="001E4F9E" w:rsidRPr="00E4035F" w:rsidRDefault="00997F76" w:rsidP="000706E5">
      <w:p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/>
          <w:bCs/>
        </w:rPr>
        <w:t xml:space="preserve">W ramach </w:t>
      </w:r>
      <w:r w:rsidR="001E4F9E" w:rsidRPr="00E4035F">
        <w:rPr>
          <w:rFonts w:ascii="Lato" w:hAnsi="Lato" w:cs="Times New Roman"/>
          <w:b/>
          <w:bCs/>
        </w:rPr>
        <w:t>System</w:t>
      </w:r>
      <w:r w:rsidR="00DB3553" w:rsidRPr="00E4035F">
        <w:rPr>
          <w:rFonts w:ascii="Lato" w:hAnsi="Lato" w:cs="Times New Roman"/>
          <w:b/>
          <w:bCs/>
        </w:rPr>
        <w:t>u</w:t>
      </w:r>
      <w:r w:rsidR="001E4F9E" w:rsidRPr="00E4035F">
        <w:rPr>
          <w:rFonts w:ascii="Lato" w:hAnsi="Lato" w:cs="Times New Roman"/>
          <w:b/>
          <w:bCs/>
        </w:rPr>
        <w:t xml:space="preserve"> zachęt </w:t>
      </w:r>
      <w:r w:rsidRPr="00E4035F">
        <w:rPr>
          <w:rFonts w:ascii="Lato" w:hAnsi="Lato" w:cs="Times New Roman"/>
          <w:b/>
          <w:bCs/>
        </w:rPr>
        <w:t>określonych zostało</w:t>
      </w:r>
      <w:r w:rsidR="001E4F9E" w:rsidRPr="00E4035F">
        <w:rPr>
          <w:rFonts w:ascii="Lato" w:hAnsi="Lato" w:cs="Times New Roman"/>
          <w:b/>
          <w:bCs/>
        </w:rPr>
        <w:t xml:space="preserve"> pięć Działań</w:t>
      </w:r>
      <w:r w:rsidRPr="00E4035F">
        <w:rPr>
          <w:rFonts w:ascii="Lato" w:hAnsi="Lato" w:cs="Times New Roman"/>
        </w:rPr>
        <w:t xml:space="preserve"> stanowiących formy wsparcia, które są ukierunkowane na zwiększenie zainteresowania studiami na wszystkich kierunkach medycznych oraz podjęciem pracy w zawodzie, w szczególności przez absolwentów pielęgniarstwa, położnictwa oraz ratownictwa medycznego</w:t>
      </w:r>
      <w:r w:rsidR="00945343" w:rsidRPr="00E4035F">
        <w:rPr>
          <w:rFonts w:ascii="Lato" w:hAnsi="Lato" w:cs="Times New Roman"/>
        </w:rPr>
        <w:t>:</w:t>
      </w:r>
    </w:p>
    <w:p w14:paraId="1CDD99F4" w14:textId="38A82340" w:rsidR="00997F76" w:rsidRPr="00E4035F" w:rsidRDefault="00997F76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  <w:b/>
          <w:bCs/>
        </w:rPr>
        <w:t>Działanie 1.</w:t>
      </w:r>
      <w:r w:rsidRPr="00E4035F">
        <w:rPr>
          <w:rFonts w:ascii="Lato" w:hAnsi="Lato"/>
        </w:rPr>
        <w:t xml:space="preserve"> </w:t>
      </w:r>
      <w:bookmarkStart w:id="16" w:name="_Hlk124837670"/>
      <w:r w:rsidRPr="00E4035F">
        <w:rPr>
          <w:rFonts w:ascii="Lato" w:hAnsi="Lato"/>
        </w:rPr>
        <w:t>Stypendia dla studentów kierunku lekarskiego, lekarsko-dentystycznego, analityka medyczna, fizjoterapia oraz farmacja</w:t>
      </w:r>
      <w:bookmarkEnd w:id="16"/>
      <w:r w:rsidRPr="00E4035F">
        <w:rPr>
          <w:rFonts w:ascii="Lato" w:hAnsi="Lato"/>
        </w:rPr>
        <w:t>.</w:t>
      </w:r>
    </w:p>
    <w:p w14:paraId="7C67D3F1" w14:textId="72EB42F0" w:rsidR="00997F76" w:rsidRPr="00E4035F" w:rsidRDefault="00997F76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  <w:b/>
          <w:bCs/>
        </w:rPr>
        <w:t>Działanie 2.</w:t>
      </w:r>
      <w:r w:rsidRPr="00E4035F">
        <w:rPr>
          <w:rFonts w:ascii="Lato" w:hAnsi="Lato"/>
        </w:rPr>
        <w:t xml:space="preserve"> Stypendia dla studentów kierunku pielęgniarstwo, położnictwo oraz ratownictwo medyczne.</w:t>
      </w:r>
    </w:p>
    <w:p w14:paraId="363ACE7F" w14:textId="18A5A27C" w:rsidR="00997F76" w:rsidRPr="00E4035F" w:rsidRDefault="00997F76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  <w:b/>
          <w:bCs/>
        </w:rPr>
        <w:t>Działanie 3.</w:t>
      </w:r>
      <w:r w:rsidRPr="00E4035F">
        <w:rPr>
          <w:rFonts w:ascii="Lato" w:hAnsi="Lato"/>
        </w:rPr>
        <w:t xml:space="preserve"> Bezzwrotne wsparcie dla studentów kierunku pielęgniarstwo, położnictwo oraz ratownictwo medyczne.</w:t>
      </w:r>
    </w:p>
    <w:p w14:paraId="0910A10D" w14:textId="5B6866DF" w:rsidR="00997F76" w:rsidRPr="00E4035F" w:rsidRDefault="00997F76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  <w:b/>
          <w:bCs/>
        </w:rPr>
        <w:t>Działanie 4.</w:t>
      </w:r>
      <w:r w:rsidRPr="00E4035F">
        <w:rPr>
          <w:rFonts w:ascii="Lato" w:hAnsi="Lato"/>
        </w:rPr>
        <w:t xml:space="preserve"> Mentoring dla studentów kierunku pielęgniarstwo, położnictwo oraz ratownictwo medyczne.</w:t>
      </w:r>
    </w:p>
    <w:p w14:paraId="6B85C6DA" w14:textId="02A24CFC" w:rsidR="00997F76" w:rsidRPr="00E4035F" w:rsidRDefault="00997F76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  <w:b/>
          <w:bCs/>
        </w:rPr>
        <w:t>Działanie 5.</w:t>
      </w:r>
      <w:r w:rsidRPr="00E4035F">
        <w:rPr>
          <w:rFonts w:ascii="Lato" w:hAnsi="Lato"/>
        </w:rPr>
        <w:t xml:space="preserve"> Mentoring dla absolwentów kierunku pielęgniarstwo, położnictwo oraz ratownictwo medyczne.</w:t>
      </w:r>
    </w:p>
    <w:p w14:paraId="199DC07A" w14:textId="051DA829" w:rsidR="00BC6C53" w:rsidRDefault="0039084C" w:rsidP="004127C9">
      <w:pPr>
        <w:tabs>
          <w:tab w:val="left" w:pos="1650"/>
        </w:tabs>
        <w:spacing w:before="120" w:line="276" w:lineRule="auto"/>
        <w:rPr>
          <w:rFonts w:ascii="Lato" w:hAnsi="Lato"/>
        </w:rPr>
      </w:pPr>
      <w:r w:rsidRPr="00E4035F">
        <w:rPr>
          <w:rFonts w:ascii="Lato" w:hAnsi="Lato"/>
        </w:rPr>
        <w:t xml:space="preserve">Nabór </w:t>
      </w:r>
      <w:r w:rsidR="00E350DB" w:rsidRPr="00E4035F">
        <w:rPr>
          <w:rFonts w:ascii="Lato" w:hAnsi="Lato"/>
        </w:rPr>
        <w:t xml:space="preserve">w ramach Działania </w:t>
      </w:r>
      <w:r w:rsidR="005009C8">
        <w:rPr>
          <w:rFonts w:ascii="Lato" w:hAnsi="Lato"/>
        </w:rPr>
        <w:t>5</w:t>
      </w:r>
      <w:r w:rsidR="005009C8" w:rsidRPr="00E4035F">
        <w:rPr>
          <w:rFonts w:ascii="Lato" w:hAnsi="Lato"/>
        </w:rPr>
        <w:t xml:space="preserve"> </w:t>
      </w:r>
      <w:r w:rsidR="00E350DB" w:rsidRPr="00E4035F">
        <w:rPr>
          <w:rFonts w:ascii="Lato" w:hAnsi="Lato"/>
        </w:rPr>
        <w:t>Systemu zachęt będzie realizowany w ramach</w:t>
      </w:r>
      <w:r w:rsidR="00C734B1" w:rsidRPr="00E4035F">
        <w:rPr>
          <w:rFonts w:ascii="Lato" w:hAnsi="Lato"/>
        </w:rPr>
        <w:t xml:space="preserve"> KPO:</w:t>
      </w:r>
    </w:p>
    <w:p w14:paraId="379D8DEB" w14:textId="77777777" w:rsidR="00BC6C53" w:rsidRPr="00E4035F" w:rsidRDefault="00BC6C53" w:rsidP="000706E5">
      <w:pPr>
        <w:spacing w:before="120" w:line="276" w:lineRule="auto"/>
        <w:rPr>
          <w:rFonts w:ascii="Lato" w:hAnsi="Lato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5"/>
        <w:gridCol w:w="7497"/>
      </w:tblGrid>
      <w:tr w:rsidR="00E350DB" w:rsidRPr="00E4035F" w14:paraId="21851EB3" w14:textId="77777777" w:rsidTr="00B656D7">
        <w:tc>
          <w:tcPr>
            <w:tcW w:w="1555" w:type="dxa"/>
            <w:shd w:val="clear" w:color="auto" w:fill="B4C6E7" w:themeFill="accent1" w:themeFillTint="66"/>
          </w:tcPr>
          <w:p w14:paraId="7BB57EE5" w14:textId="4406CA8A" w:rsidR="00E350DB" w:rsidRPr="00E4035F" w:rsidRDefault="00E350DB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Komponent</w:t>
            </w:r>
          </w:p>
        </w:tc>
        <w:tc>
          <w:tcPr>
            <w:tcW w:w="7507" w:type="dxa"/>
          </w:tcPr>
          <w:p w14:paraId="7CD20E8C" w14:textId="733AFACE" w:rsidR="00E350DB" w:rsidRPr="00E4035F" w:rsidRDefault="00E350DB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D „</w:t>
            </w:r>
            <w:r w:rsidR="00EC4712" w:rsidRPr="00EC4712">
              <w:rPr>
                <w:rFonts w:ascii="Lato" w:hAnsi="Lato" w:cs="Times New Roman"/>
                <w:sz w:val="20"/>
                <w:szCs w:val="20"/>
              </w:rPr>
              <w:t>Efekt</w:t>
            </w:r>
            <w:r w:rsidR="00EC4712" w:rsidRPr="00BF5ED4">
              <w:rPr>
                <w:rFonts w:ascii="Lato" w:hAnsi="Lato" w:cs="Times New Roman"/>
                <w:sz w:val="20"/>
                <w:szCs w:val="20"/>
              </w:rPr>
              <w:t>y</w:t>
            </w:r>
            <w:r w:rsidR="00EC4712" w:rsidRPr="00EC4712">
              <w:rPr>
                <w:rFonts w:ascii="Lato" w:hAnsi="Lato" w:cs="Times New Roman"/>
                <w:sz w:val="20"/>
                <w:szCs w:val="20"/>
              </w:rPr>
              <w:t>wność</w:t>
            </w:r>
            <w:r w:rsidRPr="00EC4712">
              <w:rPr>
                <w:rFonts w:ascii="Lato" w:hAnsi="Lato" w:cs="Times New Roman"/>
                <w:sz w:val="20"/>
                <w:szCs w:val="20"/>
              </w:rPr>
              <w:t>,</w:t>
            </w:r>
            <w:r w:rsidRPr="00E4035F">
              <w:rPr>
                <w:rFonts w:ascii="Lato" w:hAnsi="Lato" w:cs="Times New Roman"/>
                <w:sz w:val="20"/>
                <w:szCs w:val="20"/>
              </w:rPr>
              <w:t xml:space="preserve"> dostępność i jakość systemu ochrony zdrowia”.</w:t>
            </w:r>
          </w:p>
        </w:tc>
      </w:tr>
      <w:tr w:rsidR="00E350DB" w:rsidRPr="00E4035F" w14:paraId="09D27FB6" w14:textId="77777777" w:rsidTr="00B656D7">
        <w:tc>
          <w:tcPr>
            <w:tcW w:w="1555" w:type="dxa"/>
            <w:shd w:val="clear" w:color="auto" w:fill="B4C6E7" w:themeFill="accent1" w:themeFillTint="66"/>
          </w:tcPr>
          <w:p w14:paraId="0AF78D07" w14:textId="771290A7" w:rsidR="00E350DB" w:rsidRPr="00E4035F" w:rsidRDefault="00E350DB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Cel szczegółowy komponentu</w:t>
            </w:r>
          </w:p>
        </w:tc>
        <w:tc>
          <w:tcPr>
            <w:tcW w:w="7507" w:type="dxa"/>
          </w:tcPr>
          <w:p w14:paraId="55E9EA68" w14:textId="7F0F9E92" w:rsidR="00E350DB" w:rsidRPr="00E4035F" w:rsidRDefault="00EE67BA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D2. Rozwój kadr systemu ochrony zdrowia oraz wzmocnienie potencjału uczelni medycznych</w:t>
            </w:r>
            <w:r w:rsidR="004B363F">
              <w:rPr>
                <w:rFonts w:ascii="Lato" w:hAnsi="Lato" w:cs="Times New Roman"/>
                <w:sz w:val="20"/>
                <w:szCs w:val="20"/>
              </w:rPr>
              <w:t xml:space="preserve"> </w:t>
            </w:r>
            <w:r w:rsidR="004B363F" w:rsidRPr="000B6217">
              <w:rPr>
                <w:rFonts w:ascii="Lato" w:hAnsi="Lato" w:cs="Times New Roman"/>
                <w:sz w:val="20"/>
                <w:szCs w:val="20"/>
              </w:rPr>
              <w:t>i</w:t>
            </w:r>
            <w:r w:rsidRPr="00E4035F">
              <w:rPr>
                <w:rFonts w:ascii="Lato" w:hAnsi="Lato" w:cs="Times New Roman"/>
                <w:sz w:val="20"/>
                <w:szCs w:val="20"/>
              </w:rPr>
              <w:t xml:space="preserve"> podmiotów leczniczych biorących udział w kształceniu kadr medycznych</w:t>
            </w:r>
          </w:p>
        </w:tc>
      </w:tr>
      <w:tr w:rsidR="00E350DB" w:rsidRPr="00E4035F" w14:paraId="762591E6" w14:textId="77777777" w:rsidTr="00B656D7">
        <w:tc>
          <w:tcPr>
            <w:tcW w:w="1555" w:type="dxa"/>
            <w:shd w:val="clear" w:color="auto" w:fill="B4C6E7" w:themeFill="accent1" w:themeFillTint="66"/>
          </w:tcPr>
          <w:p w14:paraId="6B7A1A1E" w14:textId="69CBF617" w:rsidR="00E350DB" w:rsidRPr="00E4035F" w:rsidRDefault="00E350DB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Inwestycja</w:t>
            </w:r>
          </w:p>
        </w:tc>
        <w:tc>
          <w:tcPr>
            <w:tcW w:w="7507" w:type="dxa"/>
          </w:tcPr>
          <w:p w14:paraId="4648E929" w14:textId="1A8CFA62" w:rsidR="00E350DB" w:rsidRPr="00E4035F" w:rsidRDefault="00EE67BA" w:rsidP="000706E5">
            <w:pPr>
              <w:autoSpaceDE w:val="0"/>
              <w:autoSpaceDN w:val="0"/>
              <w:adjustRightInd w:val="0"/>
              <w:spacing w:before="120" w:line="276" w:lineRule="auto"/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</w:pPr>
            <w:r w:rsidRPr="00E4035F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>D2.1.1 Inwestycje związane z modernizacją i doposażeniem obiektów dydaktycznych w związku ze zwiększeniem limitów przyjęć na studia medyczne</w:t>
            </w:r>
          </w:p>
        </w:tc>
      </w:tr>
      <w:tr w:rsidR="00E350DB" w:rsidRPr="00E4035F" w14:paraId="3FD5BE04" w14:textId="77777777" w:rsidTr="00B656D7">
        <w:tc>
          <w:tcPr>
            <w:tcW w:w="1555" w:type="dxa"/>
            <w:shd w:val="clear" w:color="auto" w:fill="B4C6E7" w:themeFill="accent1" w:themeFillTint="66"/>
          </w:tcPr>
          <w:p w14:paraId="1A5B13C0" w14:textId="685C649E" w:rsidR="00E350DB" w:rsidRPr="00E4035F" w:rsidRDefault="00E350DB" w:rsidP="000706E5">
            <w:pPr>
              <w:spacing w:before="120"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E4035F">
              <w:rPr>
                <w:rFonts w:ascii="Lato" w:hAnsi="Lato" w:cs="Times New Roman"/>
                <w:sz w:val="20"/>
                <w:szCs w:val="20"/>
              </w:rPr>
              <w:t>Cel inwestycji</w:t>
            </w:r>
          </w:p>
        </w:tc>
        <w:tc>
          <w:tcPr>
            <w:tcW w:w="7507" w:type="dxa"/>
          </w:tcPr>
          <w:p w14:paraId="33117582" w14:textId="2EAA55AC" w:rsidR="00E350DB" w:rsidRPr="006E06E8" w:rsidRDefault="006E06E8" w:rsidP="000706E5">
            <w:pPr>
              <w:autoSpaceDE w:val="0"/>
              <w:autoSpaceDN w:val="0"/>
              <w:adjustRightInd w:val="0"/>
              <w:spacing w:before="120" w:line="276" w:lineRule="auto"/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</w:pPr>
            <w:r w:rsidRPr="006E06E8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>S</w:t>
            </w:r>
            <w:r w:rsidRPr="006E06E8">
              <w:rPr>
                <w:rFonts w:ascii="Lato" w:hAnsi="Lato"/>
                <w:sz w:val="20"/>
                <w:szCs w:val="20"/>
              </w:rPr>
              <w:t xml:space="preserve">tworzenie tymczasowego systemu zachęt do podejmowania i kontynuowania studiów na wybranych kierunkach medycznych, w tym </w:t>
            </w:r>
            <w:r w:rsidRPr="006E06E8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>z</w:t>
            </w:r>
            <w:r w:rsidR="00EE67BA" w:rsidRPr="006E06E8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>większenie liczby personelu medycznego (pielęgniarek, lekarzy i innych)</w:t>
            </w:r>
            <w:r w:rsidR="00945343" w:rsidRPr="006E06E8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 xml:space="preserve"> oraz zwiększenie potencjału uczelni medycznych</w:t>
            </w:r>
            <w:r w:rsidR="00EE67BA" w:rsidRPr="006E06E8">
              <w:rPr>
                <w:rFonts w:ascii="Lato" w:eastAsiaTheme="minorHAnsi" w:hAnsi="Lato" w:cs="Times New Roman"/>
                <w:sz w:val="20"/>
                <w:szCs w:val="20"/>
                <w:lang w:eastAsia="en-US"/>
              </w:rPr>
              <w:t>.</w:t>
            </w:r>
          </w:p>
        </w:tc>
      </w:tr>
    </w:tbl>
    <w:p w14:paraId="6733A225" w14:textId="77777777" w:rsidR="003D3E46" w:rsidRPr="00E4035F" w:rsidRDefault="003D3E46" w:rsidP="000706E5">
      <w:pPr>
        <w:spacing w:before="120" w:line="276" w:lineRule="auto"/>
        <w:rPr>
          <w:rFonts w:ascii="Lato" w:hAnsi="Lato"/>
        </w:rPr>
      </w:pPr>
    </w:p>
    <w:p w14:paraId="60CDEA11" w14:textId="14BDDD0C" w:rsidR="00E350DB" w:rsidRPr="00E4035F" w:rsidRDefault="00EE67BA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</w:rPr>
        <w:t xml:space="preserve">Instytucją odpowiedzialną za </w:t>
      </w:r>
      <w:r w:rsidR="00365253" w:rsidRPr="00E4035F">
        <w:rPr>
          <w:rFonts w:ascii="Lato" w:hAnsi="Lato"/>
        </w:rPr>
        <w:t xml:space="preserve">realizację </w:t>
      </w:r>
      <w:r w:rsidR="00D847E6" w:rsidRPr="00E4035F">
        <w:rPr>
          <w:rFonts w:ascii="Lato" w:hAnsi="Lato"/>
        </w:rPr>
        <w:t>i</w:t>
      </w:r>
      <w:r w:rsidRPr="00E4035F">
        <w:rPr>
          <w:rFonts w:ascii="Lato" w:hAnsi="Lato"/>
        </w:rPr>
        <w:t>nwestycj</w:t>
      </w:r>
      <w:r w:rsidR="00D847E6" w:rsidRPr="00E4035F">
        <w:rPr>
          <w:rFonts w:ascii="Lato" w:hAnsi="Lato"/>
        </w:rPr>
        <w:t>i</w:t>
      </w:r>
      <w:r w:rsidRPr="00E4035F">
        <w:rPr>
          <w:rFonts w:ascii="Lato" w:hAnsi="Lato"/>
        </w:rPr>
        <w:t xml:space="preserve"> (IOI) jest </w:t>
      </w:r>
      <w:r w:rsidR="00D16D2A" w:rsidRPr="00E4035F">
        <w:rPr>
          <w:rFonts w:ascii="Lato" w:hAnsi="Lato"/>
        </w:rPr>
        <w:t>minister właściwy ds. zdrowia</w:t>
      </w:r>
      <w:r w:rsidRPr="00E4035F">
        <w:rPr>
          <w:rFonts w:ascii="Lato" w:hAnsi="Lato"/>
        </w:rPr>
        <w:t>, któr</w:t>
      </w:r>
      <w:r w:rsidR="00365253" w:rsidRPr="00E4035F">
        <w:rPr>
          <w:rFonts w:ascii="Lato" w:hAnsi="Lato"/>
        </w:rPr>
        <w:t>y</w:t>
      </w:r>
      <w:r w:rsidRPr="00E4035F">
        <w:rPr>
          <w:rFonts w:ascii="Lato" w:hAnsi="Lato"/>
        </w:rPr>
        <w:t xml:space="preserve"> na mocy </w:t>
      </w:r>
      <w:r w:rsidR="009E1504">
        <w:rPr>
          <w:rFonts w:ascii="Lato" w:hAnsi="Lato"/>
        </w:rPr>
        <w:t>P</w:t>
      </w:r>
      <w:r w:rsidRPr="00E4035F">
        <w:rPr>
          <w:rFonts w:ascii="Lato" w:hAnsi="Lato"/>
        </w:rPr>
        <w:t xml:space="preserve">orozumienia </w:t>
      </w:r>
      <w:r w:rsidR="00FA0805" w:rsidRPr="00E4035F">
        <w:rPr>
          <w:rFonts w:ascii="Lato" w:hAnsi="Lato" w:cs="Times New Roman"/>
        </w:rPr>
        <w:t>o realizacji reform i inwestycji w ramach planu rozwojowego (KPO) zawarte</w:t>
      </w:r>
      <w:r w:rsidR="00FA0805">
        <w:rPr>
          <w:rFonts w:ascii="Lato" w:hAnsi="Lato" w:cs="Times New Roman"/>
        </w:rPr>
        <w:t>go</w:t>
      </w:r>
      <w:r w:rsidR="00FA0805" w:rsidRPr="00E4035F">
        <w:rPr>
          <w:rFonts w:ascii="Lato" w:hAnsi="Lato" w:cs="Times New Roman"/>
        </w:rPr>
        <w:t xml:space="preserve"> pomiędzy</w:t>
      </w:r>
      <w:r w:rsidR="00FA0805" w:rsidRPr="003D6907">
        <w:rPr>
          <w:rFonts w:ascii="Lato" w:hAnsi="Lato" w:cs="Times New Roman"/>
        </w:rPr>
        <w:t xml:space="preserve"> Ministrem Zdrowia a Ministrem Funduszy i Polityki Regionalnej</w:t>
      </w:r>
      <w:r w:rsidR="00FA0805">
        <w:rPr>
          <w:rFonts w:ascii="Lato" w:hAnsi="Lato"/>
        </w:rPr>
        <w:t xml:space="preserve"> </w:t>
      </w:r>
      <w:r w:rsidR="00D541CD">
        <w:rPr>
          <w:rFonts w:ascii="Lato" w:hAnsi="Lato"/>
        </w:rPr>
        <w:t>przeprowadza oraz</w:t>
      </w:r>
      <w:r w:rsidR="00672C26">
        <w:rPr>
          <w:rFonts w:ascii="Lato" w:hAnsi="Lato"/>
        </w:rPr>
        <w:t xml:space="preserve"> </w:t>
      </w:r>
      <w:r w:rsidRPr="00E4035F">
        <w:rPr>
          <w:rFonts w:ascii="Lato" w:hAnsi="Lato"/>
        </w:rPr>
        <w:t>nadzoruje</w:t>
      </w:r>
      <w:r w:rsidR="003D3E46" w:rsidRPr="00E4035F">
        <w:rPr>
          <w:rFonts w:ascii="Lato" w:hAnsi="Lato"/>
        </w:rPr>
        <w:t xml:space="preserve"> </w:t>
      </w:r>
      <w:r w:rsidRPr="00E4035F">
        <w:rPr>
          <w:rFonts w:ascii="Lato" w:hAnsi="Lato"/>
        </w:rPr>
        <w:t xml:space="preserve">nabór w ramach Działania </w:t>
      </w:r>
      <w:r w:rsidR="005009C8">
        <w:rPr>
          <w:rFonts w:ascii="Lato" w:hAnsi="Lato"/>
        </w:rPr>
        <w:t>5</w:t>
      </w:r>
      <w:r w:rsidR="005009C8" w:rsidRPr="00E4035F">
        <w:rPr>
          <w:rFonts w:ascii="Lato" w:hAnsi="Lato"/>
        </w:rPr>
        <w:t xml:space="preserve"> </w:t>
      </w:r>
      <w:r w:rsidRPr="00E4035F">
        <w:rPr>
          <w:rFonts w:ascii="Lato" w:hAnsi="Lato"/>
        </w:rPr>
        <w:t>Systemu zachęt.</w:t>
      </w:r>
    </w:p>
    <w:p w14:paraId="7BD64E90" w14:textId="10128F71" w:rsidR="00780642" w:rsidRPr="00E4035F" w:rsidRDefault="006044E2" w:rsidP="000706E5">
      <w:pPr>
        <w:spacing w:before="120" w:line="276" w:lineRule="auto"/>
        <w:jc w:val="both"/>
        <w:rPr>
          <w:rFonts w:ascii="Lato" w:hAnsi="Lato"/>
        </w:rPr>
      </w:pPr>
      <w:r w:rsidRPr="00E4035F">
        <w:rPr>
          <w:rFonts w:ascii="Lato" w:hAnsi="Lato"/>
        </w:rPr>
        <w:t xml:space="preserve">System zachęt </w:t>
      </w:r>
      <w:r w:rsidR="0092701A">
        <w:rPr>
          <w:rFonts w:ascii="Lato" w:hAnsi="Lato"/>
        </w:rPr>
        <w:t xml:space="preserve">będzie </w:t>
      </w:r>
      <w:r w:rsidRPr="00E4035F">
        <w:rPr>
          <w:rFonts w:ascii="Lato" w:hAnsi="Lato"/>
        </w:rPr>
        <w:t xml:space="preserve">realizowany do </w:t>
      </w:r>
      <w:r w:rsidR="009E12C8" w:rsidRPr="00E4035F">
        <w:rPr>
          <w:rFonts w:ascii="Lato" w:hAnsi="Lato"/>
        </w:rPr>
        <w:t>końca I połowy</w:t>
      </w:r>
      <w:r w:rsidRPr="00E4035F">
        <w:rPr>
          <w:rFonts w:ascii="Lato" w:hAnsi="Lato"/>
        </w:rPr>
        <w:t xml:space="preserve"> 2026 r. Uruchomienie wsparcia</w:t>
      </w:r>
      <w:r w:rsidR="00BA1DF8" w:rsidRPr="00E4035F">
        <w:rPr>
          <w:rFonts w:ascii="Lato" w:hAnsi="Lato"/>
        </w:rPr>
        <w:t xml:space="preserve"> w ramach Działania </w:t>
      </w:r>
      <w:r w:rsidR="005009C8">
        <w:rPr>
          <w:rFonts w:ascii="Lato" w:hAnsi="Lato"/>
        </w:rPr>
        <w:t>5</w:t>
      </w:r>
      <w:r w:rsidR="005009C8" w:rsidRPr="00E4035F">
        <w:rPr>
          <w:rFonts w:ascii="Lato" w:hAnsi="Lato"/>
        </w:rPr>
        <w:t xml:space="preserve"> </w:t>
      </w:r>
      <w:r w:rsidR="00BA1DF8" w:rsidRPr="00E4035F">
        <w:rPr>
          <w:rFonts w:ascii="Lato" w:hAnsi="Lato"/>
        </w:rPr>
        <w:t xml:space="preserve">nastąpi po podpisaniu </w:t>
      </w:r>
      <w:r w:rsidR="0088710B">
        <w:rPr>
          <w:rFonts w:ascii="Lato" w:hAnsi="Lato"/>
        </w:rPr>
        <w:t>U</w:t>
      </w:r>
      <w:r w:rsidR="00BA1DF8" w:rsidRPr="00E4035F">
        <w:rPr>
          <w:rFonts w:ascii="Lato" w:hAnsi="Lato"/>
        </w:rPr>
        <w:t>mowy i</w:t>
      </w:r>
      <w:r w:rsidRPr="00E4035F">
        <w:rPr>
          <w:rFonts w:ascii="Lato" w:hAnsi="Lato"/>
        </w:rPr>
        <w:t xml:space="preserve"> </w:t>
      </w:r>
      <w:r w:rsidR="00C734B1" w:rsidRPr="00E4035F">
        <w:rPr>
          <w:rFonts w:ascii="Lato" w:hAnsi="Lato"/>
        </w:rPr>
        <w:t>będzie obejmowało</w:t>
      </w:r>
      <w:r w:rsidRPr="00E4035F">
        <w:rPr>
          <w:rFonts w:ascii="Lato" w:hAnsi="Lato"/>
        </w:rPr>
        <w:t xml:space="preserve"> </w:t>
      </w:r>
      <w:r w:rsidR="00C20BF2">
        <w:rPr>
          <w:rFonts w:ascii="Lato" w:hAnsi="Lato"/>
        </w:rPr>
        <w:t xml:space="preserve">wsparcie w postaci finansowania mentoringu </w:t>
      </w:r>
      <w:r w:rsidR="005009C8">
        <w:rPr>
          <w:rFonts w:ascii="Lato" w:hAnsi="Lato"/>
        </w:rPr>
        <w:t>dla absolwentów</w:t>
      </w:r>
      <w:r w:rsidR="00AB1538">
        <w:rPr>
          <w:rFonts w:ascii="Lato" w:hAnsi="Lato"/>
        </w:rPr>
        <w:t xml:space="preserve"> </w:t>
      </w:r>
      <w:r w:rsidR="005009C8">
        <w:rPr>
          <w:rFonts w:ascii="Lato" w:hAnsi="Lato"/>
        </w:rPr>
        <w:t xml:space="preserve">studiów I </w:t>
      </w:r>
      <w:r w:rsidR="00AB1538">
        <w:rPr>
          <w:rFonts w:ascii="Lato" w:hAnsi="Lato"/>
        </w:rPr>
        <w:t xml:space="preserve">stopnia kierunku </w:t>
      </w:r>
      <w:r w:rsidR="00F11D72" w:rsidRPr="00F11D72">
        <w:rPr>
          <w:rFonts w:ascii="Lato" w:hAnsi="Lato"/>
        </w:rPr>
        <w:t>pielęgniarstwo</w:t>
      </w:r>
      <w:r w:rsidR="006B74E2">
        <w:rPr>
          <w:rFonts w:ascii="Lato" w:hAnsi="Lato"/>
        </w:rPr>
        <w:t xml:space="preserve">, </w:t>
      </w:r>
      <w:r w:rsidR="00F11D72" w:rsidRPr="00F11D72">
        <w:rPr>
          <w:rFonts w:ascii="Lato" w:hAnsi="Lato"/>
        </w:rPr>
        <w:t xml:space="preserve">położnictwo </w:t>
      </w:r>
      <w:r w:rsidR="000E4CC9">
        <w:rPr>
          <w:rFonts w:ascii="Lato" w:hAnsi="Lato"/>
        </w:rPr>
        <w:t>oraz</w:t>
      </w:r>
      <w:r w:rsidR="005009C8">
        <w:rPr>
          <w:rFonts w:ascii="Lato" w:hAnsi="Lato"/>
        </w:rPr>
        <w:t xml:space="preserve"> ratownictwo medyczne</w:t>
      </w:r>
      <w:r w:rsidR="00FA64D0">
        <w:rPr>
          <w:rFonts w:ascii="Lato" w:hAnsi="Lato"/>
        </w:rPr>
        <w:t xml:space="preserve">, podejmujących po raz </w:t>
      </w:r>
      <w:r w:rsidR="00FA64D0">
        <w:rPr>
          <w:rFonts w:ascii="Lato" w:hAnsi="Lato"/>
        </w:rPr>
        <w:lastRenderedPageBreak/>
        <w:t>pierwszy pracę w zawodzie</w:t>
      </w:r>
      <w:r w:rsidR="005009C8">
        <w:rPr>
          <w:rFonts w:ascii="Lato" w:hAnsi="Lato"/>
        </w:rPr>
        <w:t>.</w:t>
      </w:r>
      <w:r w:rsidR="00F11D72" w:rsidRPr="00F11D72">
        <w:rPr>
          <w:rFonts w:ascii="Lato" w:hAnsi="Lato"/>
        </w:rPr>
        <w:t xml:space="preserve"> </w:t>
      </w:r>
      <w:r w:rsidR="00FA64D0">
        <w:rPr>
          <w:rFonts w:ascii="Lato" w:hAnsi="Lato"/>
        </w:rPr>
        <w:t xml:space="preserve">Finansowanie </w:t>
      </w:r>
      <w:r w:rsidR="00A60056">
        <w:rPr>
          <w:rFonts w:ascii="Lato" w:hAnsi="Lato"/>
        </w:rPr>
        <w:t xml:space="preserve">wynagrodzenia mentora </w:t>
      </w:r>
      <w:r w:rsidR="00FA64D0">
        <w:rPr>
          <w:rFonts w:ascii="Lato" w:hAnsi="Lato"/>
        </w:rPr>
        <w:t xml:space="preserve">będzie przysługiwało przez okres 9 miesięcy w następujących po sobie miesiącach kalendarzowych. </w:t>
      </w:r>
    </w:p>
    <w:p w14:paraId="2EF5CA4B" w14:textId="70A64BB8" w:rsidR="00B62C54" w:rsidRPr="00E4035F" w:rsidRDefault="00B62C54" w:rsidP="000706E5">
      <w:pPr>
        <w:spacing w:before="120" w:line="276" w:lineRule="auto"/>
        <w:jc w:val="both"/>
        <w:rPr>
          <w:rFonts w:ascii="Lato" w:hAnsi="Lato"/>
        </w:rPr>
      </w:pPr>
    </w:p>
    <w:p w14:paraId="49A91F63" w14:textId="35039947" w:rsidR="00B577F7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17" w:name="_Toc127872621"/>
      <w:bookmarkStart w:id="18" w:name="_Toc188618090"/>
      <w:r w:rsidRPr="00E4035F">
        <w:rPr>
          <w:rFonts w:ascii="Lato" w:hAnsi="Lato" w:cs="Times New Roman"/>
          <w:b/>
          <w:color w:val="auto"/>
          <w:sz w:val="24"/>
          <w:szCs w:val="24"/>
        </w:rPr>
        <w:t>Postanowienia ogólne</w:t>
      </w:r>
      <w:bookmarkEnd w:id="17"/>
      <w:bookmarkEnd w:id="18"/>
    </w:p>
    <w:p w14:paraId="35504618" w14:textId="1D87F55A" w:rsidR="001A6159" w:rsidRPr="006C277D" w:rsidRDefault="006C277D" w:rsidP="006C277D">
      <w:pPr>
        <w:spacing w:line="276" w:lineRule="auto"/>
        <w:ind w:left="2832" w:firstLine="708"/>
        <w:rPr>
          <w:rFonts w:ascii="Lato" w:hAnsi="Lato"/>
          <w:b/>
          <w:bCs/>
        </w:rPr>
      </w:pPr>
      <w:r>
        <w:rPr>
          <w:rFonts w:ascii="Lato" w:hAnsi="Lato"/>
        </w:rPr>
        <w:t xml:space="preserve"> </w:t>
      </w:r>
      <w:r>
        <w:rPr>
          <w:rFonts w:ascii="Lato" w:hAnsi="Lato"/>
        </w:rPr>
        <w:tab/>
      </w:r>
      <w:r w:rsidRPr="006C277D">
        <w:rPr>
          <w:rFonts w:ascii="Lato" w:hAnsi="Lato"/>
          <w:b/>
          <w:bCs/>
        </w:rPr>
        <w:t xml:space="preserve">§ </w:t>
      </w:r>
      <w:r w:rsidR="008D7404">
        <w:rPr>
          <w:rFonts w:ascii="Lato" w:hAnsi="Lato"/>
          <w:b/>
          <w:bCs/>
        </w:rPr>
        <w:t>4</w:t>
      </w:r>
    </w:p>
    <w:p w14:paraId="267C6FE4" w14:textId="02524849" w:rsidR="001A6159" w:rsidRPr="00E4035F" w:rsidRDefault="001A6159" w:rsidP="005F2C0D">
      <w:pPr>
        <w:pStyle w:val="pf0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Lato" w:eastAsiaTheme="minorEastAsia" w:hAnsi="Lato"/>
        </w:rPr>
      </w:pPr>
      <w:r w:rsidRPr="00E4035F">
        <w:rPr>
          <w:rFonts w:ascii="Lato" w:eastAsiaTheme="minorEastAsia" w:hAnsi="Lato"/>
        </w:rPr>
        <w:t xml:space="preserve">Regulamin określa zasady, na jakich odbywa się nabór i ocena wniosków o objęcie przedsięwzięć wsparciem, w zakresie Działania </w:t>
      </w:r>
      <w:r w:rsidR="003375C7">
        <w:rPr>
          <w:rFonts w:ascii="Lato" w:eastAsiaTheme="minorEastAsia" w:hAnsi="Lato"/>
        </w:rPr>
        <w:t>5</w:t>
      </w:r>
      <w:r w:rsidR="003375C7" w:rsidRPr="00E4035F">
        <w:rPr>
          <w:rFonts w:ascii="Lato" w:eastAsiaTheme="minorEastAsia" w:hAnsi="Lato"/>
        </w:rPr>
        <w:t xml:space="preserve"> </w:t>
      </w:r>
      <w:r w:rsidR="006B5C95">
        <w:rPr>
          <w:rFonts w:ascii="Lato" w:eastAsiaTheme="minorEastAsia" w:hAnsi="Lato"/>
        </w:rPr>
        <w:t>Systemu zachęt:</w:t>
      </w:r>
      <w:r w:rsidR="00106504">
        <w:rPr>
          <w:rFonts w:ascii="Lato" w:eastAsiaTheme="minorEastAsia" w:hAnsi="Lato"/>
        </w:rPr>
        <w:t xml:space="preserve"> </w:t>
      </w:r>
      <w:r w:rsidR="00C76536" w:rsidRPr="00C76536">
        <w:rPr>
          <w:rFonts w:ascii="Lato" w:eastAsiaTheme="minorEastAsia" w:hAnsi="Lato"/>
        </w:rPr>
        <w:t xml:space="preserve">Mentoring dla </w:t>
      </w:r>
      <w:r w:rsidR="003375C7">
        <w:rPr>
          <w:rFonts w:ascii="Lato" w:eastAsiaTheme="minorEastAsia" w:hAnsi="Lato"/>
        </w:rPr>
        <w:t>absolwentów</w:t>
      </w:r>
      <w:r w:rsidR="003375C7" w:rsidRPr="00C76536">
        <w:rPr>
          <w:rFonts w:ascii="Lato" w:eastAsiaTheme="minorEastAsia" w:hAnsi="Lato"/>
        </w:rPr>
        <w:t xml:space="preserve"> </w:t>
      </w:r>
      <w:r w:rsidR="00C76536" w:rsidRPr="00C76536">
        <w:rPr>
          <w:rFonts w:ascii="Lato" w:eastAsiaTheme="minorEastAsia" w:hAnsi="Lato"/>
        </w:rPr>
        <w:t>kierunku pielęgniarstwo, położnictwo oraz ratownictwo medyczne</w:t>
      </w:r>
      <w:r w:rsidR="006B5C95">
        <w:rPr>
          <w:rFonts w:ascii="Lato" w:eastAsiaTheme="minorEastAsia" w:hAnsi="Lato"/>
        </w:rPr>
        <w:t>.</w:t>
      </w:r>
      <w:r w:rsidR="00C76536">
        <w:rPr>
          <w:rFonts w:ascii="Lato" w:eastAsiaTheme="minorEastAsia" w:hAnsi="Lato"/>
        </w:rPr>
        <w:t xml:space="preserve"> </w:t>
      </w:r>
    </w:p>
    <w:p w14:paraId="21C7EE73" w14:textId="41FE1900" w:rsidR="001A6159" w:rsidRPr="00E4035F" w:rsidRDefault="001A6159" w:rsidP="000706E5">
      <w:pPr>
        <w:pStyle w:val="pf0"/>
        <w:numPr>
          <w:ilvl w:val="0"/>
          <w:numId w:val="4"/>
        </w:numPr>
        <w:spacing w:line="276" w:lineRule="auto"/>
        <w:jc w:val="both"/>
        <w:rPr>
          <w:rFonts w:ascii="Lato" w:eastAsiaTheme="minorEastAsia" w:hAnsi="Lato"/>
        </w:rPr>
      </w:pPr>
      <w:r w:rsidRPr="00E4035F">
        <w:rPr>
          <w:rFonts w:ascii="Lato" w:eastAsiaTheme="minorEastAsia" w:hAnsi="Lato"/>
        </w:rPr>
        <w:t>Wybór przedsięwzięcia do objęcia wsparciem odbywa się w trybie konkursowym.</w:t>
      </w:r>
    </w:p>
    <w:p w14:paraId="605E18AB" w14:textId="4EA1C694" w:rsidR="007F1944" w:rsidRPr="00E4035F" w:rsidRDefault="007F1944" w:rsidP="000706E5">
      <w:pPr>
        <w:pStyle w:val="pf0"/>
        <w:numPr>
          <w:ilvl w:val="0"/>
          <w:numId w:val="4"/>
        </w:numPr>
        <w:spacing w:line="276" w:lineRule="auto"/>
        <w:jc w:val="both"/>
        <w:rPr>
          <w:rFonts w:ascii="Lato" w:hAnsi="Lato"/>
        </w:rPr>
      </w:pPr>
      <w:r w:rsidRPr="00E4035F">
        <w:rPr>
          <w:rStyle w:val="cf01"/>
          <w:rFonts w:ascii="Lato" w:hAnsi="Lato" w:cs="Times New Roman"/>
          <w:sz w:val="24"/>
          <w:szCs w:val="24"/>
        </w:rPr>
        <w:t xml:space="preserve">Do postępowania w zakresie wyboru przedsięwzięcia do objęcia wsparciem i ponownej oceny przedsięwzięcia nie stosuje się przepisów KPA, z wyjątkiem </w:t>
      </w:r>
      <w:r w:rsidR="00880171" w:rsidRPr="00E4035F">
        <w:rPr>
          <w:rStyle w:val="cf01"/>
          <w:rFonts w:ascii="Lato" w:hAnsi="Lato" w:cs="Times New Roman"/>
          <w:sz w:val="24"/>
          <w:szCs w:val="24"/>
        </w:rPr>
        <w:t>art</w:t>
      </w:r>
      <w:r w:rsidRPr="00E4035F">
        <w:rPr>
          <w:rStyle w:val="cf01"/>
          <w:rFonts w:ascii="Lato" w:hAnsi="Lato" w:cs="Times New Roman"/>
          <w:sz w:val="24"/>
          <w:szCs w:val="24"/>
        </w:rPr>
        <w:t>. 24 oraz przepisów dotyczących doręczeń i sposobu obliczania terminów, które stosuje się odpowiednio</w:t>
      </w:r>
      <w:r w:rsidR="00072D84" w:rsidRPr="00E4035F">
        <w:rPr>
          <w:rStyle w:val="cf01"/>
          <w:rFonts w:ascii="Lato" w:hAnsi="Lato" w:cs="Times New Roman"/>
          <w:sz w:val="24"/>
          <w:szCs w:val="24"/>
        </w:rPr>
        <w:t>.</w:t>
      </w:r>
    </w:p>
    <w:p w14:paraId="2BF3E0CF" w14:textId="464D5CA9" w:rsidR="00864DA2" w:rsidRPr="00106504" w:rsidRDefault="00EE49FC" w:rsidP="000706E5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="Lato" w:hAnsi="Lato" w:cs="Times New Roman"/>
        </w:rPr>
      </w:pPr>
      <w:r w:rsidRPr="00106504">
        <w:rPr>
          <w:rFonts w:ascii="Lato" w:hAnsi="Lato" w:cs="Times New Roman"/>
        </w:rPr>
        <w:t>W</w:t>
      </w:r>
      <w:r w:rsidR="00EE67BA" w:rsidRPr="00106504">
        <w:rPr>
          <w:rFonts w:ascii="Lato" w:hAnsi="Lato" w:cs="Times New Roman"/>
        </w:rPr>
        <w:t xml:space="preserve"> ramach Działania </w:t>
      </w:r>
      <w:r w:rsidR="003375C7" w:rsidRPr="00106504">
        <w:rPr>
          <w:rFonts w:ascii="Lato" w:hAnsi="Lato" w:cs="Times New Roman"/>
        </w:rPr>
        <w:t xml:space="preserve">5 </w:t>
      </w:r>
      <w:r w:rsidR="00EE67BA" w:rsidRPr="00106504">
        <w:rPr>
          <w:rFonts w:ascii="Lato" w:hAnsi="Lato" w:cs="Times New Roman"/>
        </w:rPr>
        <w:t xml:space="preserve">Systemu zachęt </w:t>
      </w:r>
      <w:r w:rsidR="00864DA2" w:rsidRPr="00106504">
        <w:rPr>
          <w:rFonts w:ascii="Lato" w:hAnsi="Lato" w:cs="Times New Roman"/>
        </w:rPr>
        <w:t xml:space="preserve">ma </w:t>
      </w:r>
      <w:r w:rsidR="00864DA2" w:rsidRPr="00E66029">
        <w:rPr>
          <w:rFonts w:ascii="Lato" w:hAnsi="Lato" w:cs="Times New Roman"/>
        </w:rPr>
        <w:t>zastosowani</w:t>
      </w:r>
      <w:r w:rsidR="00EE67BA" w:rsidRPr="00E66029">
        <w:rPr>
          <w:rFonts w:ascii="Lato" w:hAnsi="Lato" w:cs="Times New Roman"/>
        </w:rPr>
        <w:t>e</w:t>
      </w:r>
      <w:r w:rsidR="00864DA2" w:rsidRPr="00E66029">
        <w:rPr>
          <w:rFonts w:ascii="Lato" w:hAnsi="Lato" w:cs="Times New Roman"/>
        </w:rPr>
        <w:t xml:space="preserve"> procedura </w:t>
      </w:r>
      <w:r w:rsidR="00864DA2" w:rsidRPr="00750F90">
        <w:rPr>
          <w:rFonts w:ascii="Lato" w:hAnsi="Lato" w:cs="Times New Roman"/>
        </w:rPr>
        <w:t>odwoławcza</w:t>
      </w:r>
      <w:r w:rsidR="00EE67BA" w:rsidRPr="00106504">
        <w:rPr>
          <w:rFonts w:ascii="Lato" w:hAnsi="Lato" w:cs="Times New Roman"/>
        </w:rPr>
        <w:t xml:space="preserve"> opisana w</w:t>
      </w:r>
      <w:r w:rsidRPr="00106504">
        <w:rPr>
          <w:rFonts w:ascii="Lato" w:hAnsi="Lato" w:cs="Times New Roman"/>
        </w:rPr>
        <w:t xml:space="preserve"> </w:t>
      </w:r>
      <w:r w:rsidR="00072D84" w:rsidRPr="00106504">
        <w:rPr>
          <w:rFonts w:ascii="Lato" w:hAnsi="Lato"/>
        </w:rPr>
        <w:t>§</w:t>
      </w:r>
      <w:r w:rsidR="00C76536" w:rsidRPr="00106504">
        <w:rPr>
          <w:rFonts w:ascii="Lato" w:hAnsi="Lato"/>
        </w:rPr>
        <w:t xml:space="preserve"> </w:t>
      </w:r>
      <w:r w:rsidR="00106504" w:rsidRPr="00122484">
        <w:rPr>
          <w:rFonts w:ascii="Lato" w:hAnsi="Lato" w:cs="Times New Roman"/>
        </w:rPr>
        <w:t>18</w:t>
      </w:r>
      <w:r w:rsidR="00D91C0E" w:rsidRPr="00106504">
        <w:rPr>
          <w:rFonts w:ascii="Lato" w:hAnsi="Lato" w:cs="Times New Roman"/>
        </w:rPr>
        <w:t>.</w:t>
      </w:r>
    </w:p>
    <w:p w14:paraId="238401E2" w14:textId="77777777" w:rsidR="00BC6C53" w:rsidRPr="00BC6C53" w:rsidRDefault="00BC6C53" w:rsidP="00BC6C53">
      <w:pPr>
        <w:spacing w:line="276" w:lineRule="auto"/>
        <w:jc w:val="both"/>
        <w:rPr>
          <w:rFonts w:ascii="Lato" w:hAnsi="Lato" w:cs="Times New Roman"/>
        </w:rPr>
      </w:pPr>
    </w:p>
    <w:p w14:paraId="691BC288" w14:textId="42545643" w:rsidR="00F038EE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19" w:name="_Toc127872622"/>
      <w:bookmarkStart w:id="20" w:name="_Toc188618091"/>
      <w:bookmarkStart w:id="21" w:name="_Hlk112070939"/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Kwota przeznaczona na </w:t>
      </w:r>
      <w:bookmarkEnd w:id="19"/>
      <w:r w:rsidR="002D3014" w:rsidRPr="00E4035F">
        <w:rPr>
          <w:rFonts w:ascii="Lato" w:hAnsi="Lato" w:cs="Times New Roman"/>
          <w:b/>
          <w:color w:val="auto"/>
          <w:sz w:val="24"/>
          <w:szCs w:val="24"/>
        </w:rPr>
        <w:t>objęcie przedsięwzię</w:t>
      </w:r>
      <w:r w:rsidR="00DD11F0" w:rsidRPr="00E4035F">
        <w:rPr>
          <w:rFonts w:ascii="Lato" w:hAnsi="Lato" w:cs="Times New Roman"/>
          <w:b/>
          <w:color w:val="auto"/>
          <w:sz w:val="24"/>
          <w:szCs w:val="24"/>
        </w:rPr>
        <w:t>ć</w:t>
      </w:r>
      <w:r w:rsidR="002D3014" w:rsidRPr="00E4035F">
        <w:rPr>
          <w:rFonts w:ascii="Lato" w:hAnsi="Lato" w:cs="Times New Roman"/>
          <w:b/>
          <w:color w:val="auto"/>
          <w:sz w:val="24"/>
          <w:szCs w:val="24"/>
        </w:rPr>
        <w:t xml:space="preserve"> wsparciem</w:t>
      </w:r>
      <w:bookmarkEnd w:id="20"/>
    </w:p>
    <w:bookmarkEnd w:id="21"/>
    <w:p w14:paraId="6902BE02" w14:textId="20E8A0F4" w:rsidR="00F038EE" w:rsidRPr="006C277D" w:rsidRDefault="006C277D" w:rsidP="006C277D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6C277D">
        <w:rPr>
          <w:rFonts w:ascii="Lato" w:hAnsi="Lato" w:cs="Times New Roman"/>
          <w:b/>
          <w:bCs/>
        </w:rPr>
        <w:t xml:space="preserve">§ </w:t>
      </w:r>
      <w:r w:rsidR="00EE527C">
        <w:rPr>
          <w:rFonts w:ascii="Lato" w:hAnsi="Lato" w:cs="Times New Roman"/>
          <w:b/>
          <w:bCs/>
        </w:rPr>
        <w:t>5</w:t>
      </w:r>
      <w:r w:rsidRPr="006C277D">
        <w:rPr>
          <w:rFonts w:ascii="Lato" w:hAnsi="Lato" w:cs="Times New Roman"/>
          <w:b/>
          <w:bCs/>
        </w:rPr>
        <w:t>.</w:t>
      </w:r>
    </w:p>
    <w:p w14:paraId="675979CB" w14:textId="0AC1B2D3" w:rsidR="00F54ED9" w:rsidRPr="00E4035F" w:rsidRDefault="00F54ED9" w:rsidP="000706E5">
      <w:pPr>
        <w:pStyle w:val="Akapitzlist"/>
        <w:numPr>
          <w:ilvl w:val="1"/>
          <w:numId w:val="3"/>
        </w:numPr>
        <w:spacing w:line="276" w:lineRule="auto"/>
        <w:ind w:left="284" w:hanging="284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eastAsiaTheme="minorHAnsi" w:hAnsi="Lato" w:cs="Times New Roman"/>
        </w:rPr>
        <w:t xml:space="preserve">Środki przeznaczone na </w:t>
      </w:r>
      <w:r w:rsidR="00A60B2C" w:rsidRPr="00E4035F">
        <w:rPr>
          <w:rFonts w:ascii="Lato" w:eastAsiaTheme="minorHAnsi" w:hAnsi="Lato" w:cs="Times New Roman"/>
        </w:rPr>
        <w:t>objęcie</w:t>
      </w:r>
      <w:r w:rsidR="00307D9F" w:rsidRPr="00E4035F">
        <w:rPr>
          <w:rFonts w:ascii="Lato" w:eastAsiaTheme="minorHAnsi" w:hAnsi="Lato" w:cs="Times New Roman"/>
        </w:rPr>
        <w:t xml:space="preserve"> przedsięwzięć </w:t>
      </w:r>
      <w:r w:rsidR="00A60B2C" w:rsidRPr="00E4035F">
        <w:rPr>
          <w:rFonts w:ascii="Lato" w:eastAsiaTheme="minorHAnsi" w:hAnsi="Lato" w:cs="Times New Roman"/>
        </w:rPr>
        <w:t xml:space="preserve">wsparciem </w:t>
      </w:r>
      <w:r w:rsidRPr="00E4035F">
        <w:rPr>
          <w:rFonts w:ascii="Lato" w:eastAsiaTheme="minorHAnsi" w:hAnsi="Lato" w:cs="Times New Roman"/>
        </w:rPr>
        <w:t xml:space="preserve">pochodzą z </w:t>
      </w:r>
      <w:r w:rsidR="00307D9F" w:rsidRPr="00E4035F">
        <w:rPr>
          <w:rFonts w:ascii="Lato" w:eastAsiaTheme="minorHAnsi" w:hAnsi="Lato" w:cs="Times New Roman"/>
        </w:rPr>
        <w:t>RRF</w:t>
      </w:r>
      <w:r w:rsidRPr="00E4035F">
        <w:rPr>
          <w:rFonts w:ascii="Lato" w:eastAsiaTheme="minorHAnsi" w:hAnsi="Lato" w:cs="Times New Roman"/>
        </w:rPr>
        <w:t xml:space="preserve"> </w:t>
      </w:r>
      <w:r w:rsidR="00D847E6" w:rsidRPr="00E4035F">
        <w:rPr>
          <w:rFonts w:ascii="Lato" w:eastAsiaTheme="minorHAnsi" w:hAnsi="Lato" w:cs="Times New Roman"/>
        </w:rPr>
        <w:t>.</w:t>
      </w:r>
    </w:p>
    <w:p w14:paraId="63004040" w14:textId="1635ED3A" w:rsidR="00F54ED9" w:rsidRPr="00E4035F" w:rsidRDefault="00E33C88" w:rsidP="000706E5">
      <w:pPr>
        <w:pStyle w:val="Akapitzlist"/>
        <w:numPr>
          <w:ilvl w:val="1"/>
          <w:numId w:val="3"/>
        </w:numPr>
        <w:spacing w:line="276" w:lineRule="auto"/>
        <w:ind w:left="284" w:hanging="284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</w:rPr>
        <w:t xml:space="preserve">Łączny budżet przewidziany na Działanie </w:t>
      </w:r>
      <w:r w:rsidR="003375C7">
        <w:rPr>
          <w:rFonts w:ascii="Lato" w:hAnsi="Lato" w:cs="Times New Roman"/>
        </w:rPr>
        <w:t>5</w:t>
      </w:r>
      <w:r w:rsidR="003375C7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Systemu zachęt w latach 202</w:t>
      </w:r>
      <w:r w:rsidR="00AD400D">
        <w:rPr>
          <w:rFonts w:ascii="Lato" w:hAnsi="Lato" w:cs="Times New Roman"/>
        </w:rPr>
        <w:t>3</w:t>
      </w:r>
      <w:r w:rsidRPr="00E4035F">
        <w:rPr>
          <w:rFonts w:ascii="Lato" w:hAnsi="Lato" w:cs="Times New Roman"/>
        </w:rPr>
        <w:t xml:space="preserve">-2026 </w:t>
      </w:r>
      <w:r w:rsidRPr="003A10EE">
        <w:rPr>
          <w:rFonts w:ascii="Lato" w:hAnsi="Lato" w:cs="Times New Roman"/>
        </w:rPr>
        <w:t>wynosi</w:t>
      </w:r>
      <w:r w:rsidR="00F11D72" w:rsidRPr="003A10EE">
        <w:rPr>
          <w:rFonts w:ascii="Lato" w:hAnsi="Lato" w:cs="Times New Roman"/>
        </w:rPr>
        <w:t xml:space="preserve"> </w:t>
      </w:r>
      <w:r w:rsidR="00E50652" w:rsidRPr="003A10EE">
        <w:rPr>
          <w:rFonts w:ascii="Lato" w:hAnsi="Lato" w:cs="Times New Roman"/>
        </w:rPr>
        <w:t>1</w:t>
      </w:r>
      <w:r w:rsidR="00E50652">
        <w:rPr>
          <w:rFonts w:ascii="Lato" w:hAnsi="Lato" w:cs="Times New Roman"/>
        </w:rPr>
        <w:t>60</w:t>
      </w:r>
      <w:r w:rsidR="00F11D72" w:rsidRPr="003A10EE">
        <w:rPr>
          <w:rFonts w:ascii="Lato" w:hAnsi="Lato" w:cs="Times New Roman"/>
        </w:rPr>
        <w:t>,</w:t>
      </w:r>
      <w:r w:rsidR="00E50652">
        <w:rPr>
          <w:rFonts w:ascii="Lato" w:hAnsi="Lato" w:cs="Times New Roman"/>
        </w:rPr>
        <w:t>9</w:t>
      </w:r>
      <w:r w:rsidR="00F11D72" w:rsidRPr="003A10EE">
        <w:rPr>
          <w:rFonts w:ascii="Lato" w:hAnsi="Lato" w:cs="Times New Roman"/>
        </w:rPr>
        <w:t xml:space="preserve"> mln zł.</w:t>
      </w:r>
      <w:r w:rsidRPr="003A10EE">
        <w:rPr>
          <w:rFonts w:ascii="Lato" w:hAnsi="Lato" w:cs="Times New Roman"/>
        </w:rPr>
        <w:t xml:space="preserve">  </w:t>
      </w:r>
      <w:r w:rsidR="00946B31" w:rsidRPr="003A10EE">
        <w:rPr>
          <w:rStyle w:val="Odwoanieprzypisudolnego"/>
          <w:rFonts w:ascii="Lato" w:hAnsi="Lato" w:cs="Times New Roman"/>
          <w:b/>
        </w:rPr>
        <w:footnoteReference w:id="2"/>
      </w:r>
    </w:p>
    <w:p w14:paraId="508ACA0E" w14:textId="7BE7073D" w:rsidR="00740686" w:rsidRPr="00122484" w:rsidRDefault="00740686" w:rsidP="000706E5">
      <w:pPr>
        <w:pStyle w:val="Akapitzlist"/>
        <w:numPr>
          <w:ilvl w:val="1"/>
          <w:numId w:val="3"/>
        </w:numPr>
        <w:spacing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Maksymalny</w:t>
      </w:r>
      <w:r w:rsidRPr="00E4035F">
        <w:rPr>
          <w:rFonts w:ascii="Lato" w:eastAsiaTheme="minorHAnsi" w:hAnsi="Lato" w:cs="Times New Roman"/>
        </w:rPr>
        <w:t xml:space="preserve"> udział </w:t>
      </w:r>
      <w:r w:rsidR="00D847E6" w:rsidRPr="00E4035F">
        <w:rPr>
          <w:rFonts w:ascii="Lato" w:eastAsiaTheme="minorHAnsi" w:hAnsi="Lato" w:cs="Times New Roman"/>
        </w:rPr>
        <w:t xml:space="preserve">wsparcia </w:t>
      </w:r>
      <w:r w:rsidRPr="00E4035F">
        <w:rPr>
          <w:rFonts w:ascii="Lato" w:eastAsiaTheme="minorHAnsi" w:hAnsi="Lato" w:cs="Times New Roman"/>
        </w:rPr>
        <w:t xml:space="preserve">w wydatkach kwalifikowalnych na poziomie </w:t>
      </w:r>
      <w:r w:rsidR="00307D9F" w:rsidRPr="00E4035F">
        <w:rPr>
          <w:rFonts w:ascii="Lato" w:eastAsiaTheme="minorHAnsi" w:hAnsi="Lato" w:cs="Times New Roman"/>
        </w:rPr>
        <w:t xml:space="preserve">przedsięwzięcia </w:t>
      </w:r>
      <w:r w:rsidRPr="00E4035F">
        <w:rPr>
          <w:rFonts w:ascii="Lato" w:eastAsiaTheme="minorHAnsi" w:hAnsi="Lato" w:cs="Times New Roman"/>
        </w:rPr>
        <w:t xml:space="preserve">wynosi </w:t>
      </w:r>
      <w:r w:rsidRPr="00E4035F">
        <w:rPr>
          <w:rFonts w:ascii="Lato" w:eastAsiaTheme="minorHAnsi" w:hAnsi="Lato" w:cs="Times New Roman"/>
          <w:b/>
          <w:bCs/>
        </w:rPr>
        <w:t>100%</w:t>
      </w:r>
      <w:r w:rsidRPr="00E4035F">
        <w:rPr>
          <w:rFonts w:ascii="Lato" w:eastAsiaTheme="minorHAnsi" w:hAnsi="Lato" w:cs="Times New Roman"/>
        </w:rPr>
        <w:t xml:space="preserve"> ze środków RRF.</w:t>
      </w:r>
    </w:p>
    <w:p w14:paraId="03E7574D" w14:textId="77777777" w:rsidR="008D7404" w:rsidRPr="00E4035F" w:rsidRDefault="008D7404" w:rsidP="00BF5ED4">
      <w:pPr>
        <w:pStyle w:val="Akapitzlist"/>
        <w:spacing w:line="276" w:lineRule="auto"/>
        <w:ind w:left="284"/>
        <w:contextualSpacing w:val="0"/>
        <w:jc w:val="both"/>
        <w:rPr>
          <w:rFonts w:ascii="Lato" w:hAnsi="Lato" w:cs="Times New Roman"/>
        </w:rPr>
      </w:pPr>
    </w:p>
    <w:p w14:paraId="3001746B" w14:textId="77777777" w:rsidR="008D7404" w:rsidRPr="00E4035F" w:rsidRDefault="008D7404" w:rsidP="008D7404">
      <w:pPr>
        <w:keepNext/>
        <w:keepLines/>
        <w:shd w:val="clear" w:color="auto" w:fill="D9E2F3" w:themeFill="accent1" w:themeFillTint="33"/>
        <w:spacing w:before="240" w:after="120" w:line="276" w:lineRule="auto"/>
        <w:jc w:val="center"/>
        <w:outlineLvl w:val="0"/>
        <w:rPr>
          <w:rFonts w:ascii="Lato" w:eastAsiaTheme="majorEastAsia" w:hAnsi="Lato" w:cs="Times New Roman"/>
          <w:b/>
        </w:rPr>
      </w:pPr>
      <w:bookmarkStart w:id="22" w:name="_Toc188618092"/>
      <w:r w:rsidRPr="00E4035F">
        <w:rPr>
          <w:rFonts w:ascii="Lato" w:eastAsiaTheme="majorEastAsia" w:hAnsi="Lato" w:cs="Times New Roman"/>
          <w:b/>
        </w:rPr>
        <w:t>Terminy w ramach naboru</w:t>
      </w:r>
      <w:bookmarkEnd w:id="22"/>
    </w:p>
    <w:p w14:paraId="42DBE79D" w14:textId="22975EA9" w:rsidR="008D7404" w:rsidRPr="0092701A" w:rsidRDefault="008D7404" w:rsidP="008D7404">
      <w:pPr>
        <w:spacing w:line="276" w:lineRule="auto"/>
        <w:jc w:val="both"/>
        <w:rPr>
          <w:rFonts w:ascii="Lato" w:hAnsi="Lato"/>
          <w:b/>
          <w:b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 w:rsidRPr="0092701A">
        <w:rPr>
          <w:rFonts w:ascii="Lato" w:hAnsi="Lato"/>
          <w:b/>
          <w:bCs/>
        </w:rPr>
        <w:t xml:space="preserve">§ </w:t>
      </w:r>
      <w:r>
        <w:rPr>
          <w:rFonts w:ascii="Lato" w:hAnsi="Lato"/>
          <w:b/>
          <w:bCs/>
        </w:rPr>
        <w:t>6</w:t>
      </w:r>
      <w:r w:rsidRPr="0092701A">
        <w:rPr>
          <w:rFonts w:ascii="Lato" w:hAnsi="Lato"/>
          <w:b/>
          <w:bCs/>
        </w:rPr>
        <w:t>.</w:t>
      </w:r>
    </w:p>
    <w:p w14:paraId="09515B77" w14:textId="364DB6C9" w:rsidR="008D7404" w:rsidRPr="00E66029" w:rsidRDefault="008D7404" w:rsidP="00E66029">
      <w:pPr>
        <w:pStyle w:val="Akapitzlist"/>
        <w:numPr>
          <w:ilvl w:val="0"/>
          <w:numId w:val="37"/>
        </w:numPr>
        <w:spacing w:line="276" w:lineRule="auto"/>
        <w:ind w:left="357" w:hanging="357"/>
        <w:jc w:val="both"/>
        <w:rPr>
          <w:rFonts w:ascii="Lato" w:hAnsi="Lato"/>
        </w:rPr>
      </w:pPr>
      <w:r w:rsidRPr="00D53512">
        <w:rPr>
          <w:rFonts w:ascii="Lato" w:hAnsi="Lato"/>
        </w:rPr>
        <w:t>Wniosek o objęcie przedsięwzięcia wsparciem należy złożyć w terminie</w:t>
      </w:r>
      <w:r w:rsidR="006C07BA">
        <w:rPr>
          <w:rFonts w:ascii="Lato" w:hAnsi="Lato"/>
        </w:rPr>
        <w:t xml:space="preserve"> od </w:t>
      </w:r>
      <w:r w:rsidR="00886988" w:rsidRPr="006C29A6">
        <w:rPr>
          <w:rFonts w:ascii="Lato" w:hAnsi="Lato"/>
          <w:b/>
          <w:bCs/>
        </w:rPr>
        <w:t>05</w:t>
      </w:r>
      <w:r w:rsidR="000142E8" w:rsidRPr="006C29A6">
        <w:rPr>
          <w:rFonts w:ascii="Lato" w:hAnsi="Lato"/>
          <w:b/>
          <w:bCs/>
        </w:rPr>
        <w:t>.</w:t>
      </w:r>
      <w:r w:rsidR="000B2304" w:rsidRPr="006C29A6">
        <w:rPr>
          <w:rFonts w:ascii="Lato" w:hAnsi="Lato"/>
          <w:b/>
          <w:bCs/>
        </w:rPr>
        <w:t>0</w:t>
      </w:r>
      <w:r w:rsidR="00886988" w:rsidRPr="006C29A6">
        <w:rPr>
          <w:rFonts w:ascii="Lato" w:hAnsi="Lato"/>
          <w:b/>
          <w:bCs/>
        </w:rPr>
        <w:t>2</w:t>
      </w:r>
      <w:r w:rsidR="000142E8" w:rsidRPr="006C29A6">
        <w:rPr>
          <w:rFonts w:ascii="Lato" w:hAnsi="Lato"/>
          <w:b/>
          <w:bCs/>
        </w:rPr>
        <w:t>.</w:t>
      </w:r>
      <w:r w:rsidR="003E28A6" w:rsidRPr="006C29A6">
        <w:rPr>
          <w:rFonts w:ascii="Lato" w:hAnsi="Lato"/>
          <w:b/>
          <w:bCs/>
        </w:rPr>
        <w:t xml:space="preserve">2025 </w:t>
      </w:r>
      <w:r w:rsidR="000142E8" w:rsidRPr="006C29A6">
        <w:rPr>
          <w:rFonts w:ascii="Lato" w:hAnsi="Lato"/>
          <w:b/>
          <w:bCs/>
        </w:rPr>
        <w:t xml:space="preserve">r. </w:t>
      </w:r>
      <w:r w:rsidR="006C07BA" w:rsidRPr="006C29A6">
        <w:rPr>
          <w:rFonts w:ascii="Lato" w:hAnsi="Lato"/>
          <w:b/>
          <w:bCs/>
        </w:rPr>
        <w:t>do</w:t>
      </w:r>
      <w:r w:rsidR="000142E8" w:rsidRPr="006C29A6">
        <w:rPr>
          <w:rFonts w:ascii="Lato" w:hAnsi="Lato"/>
          <w:b/>
          <w:bCs/>
        </w:rPr>
        <w:t xml:space="preserve"> </w:t>
      </w:r>
      <w:r w:rsidR="00886988" w:rsidRPr="006C29A6">
        <w:rPr>
          <w:rFonts w:ascii="Lato" w:hAnsi="Lato"/>
          <w:b/>
          <w:bCs/>
        </w:rPr>
        <w:t>2</w:t>
      </w:r>
      <w:r w:rsidR="003E28A6" w:rsidRPr="006C29A6">
        <w:rPr>
          <w:rFonts w:ascii="Lato" w:hAnsi="Lato"/>
          <w:b/>
          <w:bCs/>
        </w:rPr>
        <w:t>4</w:t>
      </w:r>
      <w:r w:rsidR="000142E8" w:rsidRPr="006C29A6">
        <w:rPr>
          <w:rFonts w:ascii="Lato" w:hAnsi="Lato"/>
          <w:b/>
          <w:bCs/>
        </w:rPr>
        <w:t>.</w:t>
      </w:r>
      <w:r w:rsidR="003E28A6" w:rsidRPr="006C29A6">
        <w:rPr>
          <w:rFonts w:ascii="Lato" w:hAnsi="Lato"/>
          <w:b/>
          <w:bCs/>
        </w:rPr>
        <w:t>02</w:t>
      </w:r>
      <w:r w:rsidR="000142E8" w:rsidRPr="006C29A6">
        <w:rPr>
          <w:rFonts w:ascii="Lato" w:hAnsi="Lato"/>
          <w:b/>
          <w:bCs/>
        </w:rPr>
        <w:t>.</w:t>
      </w:r>
      <w:r w:rsidR="003E28A6" w:rsidRPr="006C29A6">
        <w:rPr>
          <w:rFonts w:ascii="Lato" w:hAnsi="Lato"/>
          <w:b/>
          <w:bCs/>
        </w:rPr>
        <w:t xml:space="preserve">2025 </w:t>
      </w:r>
      <w:r w:rsidR="000142E8" w:rsidRPr="006C29A6">
        <w:rPr>
          <w:rFonts w:ascii="Lato" w:hAnsi="Lato"/>
          <w:b/>
          <w:bCs/>
        </w:rPr>
        <w:t>r.</w:t>
      </w:r>
      <w:r w:rsidR="003A10EE" w:rsidRPr="006C29A6">
        <w:rPr>
          <w:rFonts w:ascii="Lato" w:hAnsi="Lato"/>
        </w:rPr>
        <w:t xml:space="preserve"> przy</w:t>
      </w:r>
      <w:r w:rsidR="003A10EE" w:rsidRPr="00E66029">
        <w:rPr>
          <w:rFonts w:ascii="Lato" w:hAnsi="Lato"/>
        </w:rPr>
        <w:t xml:space="preserve"> czym IOI ma możliwość wydłużenia </w:t>
      </w:r>
      <w:r w:rsidR="00426C99" w:rsidRPr="00E66029">
        <w:rPr>
          <w:rFonts w:ascii="Lato" w:hAnsi="Lato"/>
        </w:rPr>
        <w:t xml:space="preserve">czasu trwania </w:t>
      </w:r>
      <w:r w:rsidR="003A10EE" w:rsidRPr="00750F90">
        <w:rPr>
          <w:rFonts w:ascii="Lato" w:hAnsi="Lato"/>
        </w:rPr>
        <w:t>naboru.</w:t>
      </w:r>
      <w:r w:rsidR="00E66029">
        <w:rPr>
          <w:rFonts w:ascii="Lato" w:hAnsi="Lato"/>
        </w:rPr>
        <w:t xml:space="preserve"> Informacja o wydłużeniu terminu składania ww. wniosków zostanie opublikowania na stronie Ministerstwa Zdrowia poświęconej KPO oraz na Portalu </w:t>
      </w:r>
      <w:r w:rsidR="00535EC3">
        <w:rPr>
          <w:rFonts w:ascii="Lato" w:hAnsi="Lato"/>
        </w:rPr>
        <w:t>dot. KPO</w:t>
      </w:r>
      <w:r w:rsidR="00E66029">
        <w:rPr>
          <w:rFonts w:ascii="Lato" w:hAnsi="Lato"/>
        </w:rPr>
        <w:t>.</w:t>
      </w:r>
    </w:p>
    <w:p w14:paraId="14418A3B" w14:textId="4C304B9B" w:rsidR="00B9666C" w:rsidRPr="00463742" w:rsidRDefault="00F05F1F" w:rsidP="00B9666C">
      <w:pPr>
        <w:pStyle w:val="Akapitzlist"/>
        <w:numPr>
          <w:ilvl w:val="0"/>
          <w:numId w:val="37"/>
        </w:numPr>
        <w:spacing w:line="276" w:lineRule="auto"/>
        <w:ind w:left="357" w:hanging="357"/>
        <w:jc w:val="both"/>
        <w:rPr>
          <w:rFonts w:ascii="Lato" w:hAnsi="Lato"/>
        </w:rPr>
      </w:pPr>
      <w:r>
        <w:rPr>
          <w:rFonts w:ascii="Lato" w:hAnsi="Lato" w:cs="Arial"/>
          <w:color w:val="1F1F1F"/>
          <w:shd w:val="clear" w:color="auto" w:fill="FFFFFF"/>
        </w:rPr>
        <w:t xml:space="preserve">Wnioski będą oceniane </w:t>
      </w:r>
      <w:r w:rsidR="009C5F82" w:rsidRPr="0060480B">
        <w:rPr>
          <w:rFonts w:ascii="Lato" w:hAnsi="Lato" w:cs="Arial"/>
          <w:color w:val="040C28"/>
        </w:rPr>
        <w:t xml:space="preserve">nie dłużej </w:t>
      </w:r>
      <w:r w:rsidR="009C5F82" w:rsidRPr="003E28A6">
        <w:rPr>
          <w:rFonts w:ascii="Lato" w:hAnsi="Lato" w:cs="Arial"/>
          <w:color w:val="040C28"/>
        </w:rPr>
        <w:t xml:space="preserve">niż do </w:t>
      </w:r>
      <w:r w:rsidR="009C5F82" w:rsidRPr="006C29A6">
        <w:rPr>
          <w:rFonts w:ascii="Lato" w:hAnsi="Lato" w:cs="Arial"/>
          <w:color w:val="040C28"/>
        </w:rPr>
        <w:t xml:space="preserve">dnia </w:t>
      </w:r>
      <w:r w:rsidR="00A21FAE" w:rsidRPr="006C29A6">
        <w:rPr>
          <w:rFonts w:ascii="Lato" w:hAnsi="Lato" w:cs="Arial"/>
          <w:b/>
          <w:bCs/>
          <w:color w:val="040C28"/>
        </w:rPr>
        <w:t>2</w:t>
      </w:r>
      <w:r w:rsidR="00234ED7" w:rsidRPr="006C29A6">
        <w:rPr>
          <w:rFonts w:ascii="Lato" w:hAnsi="Lato" w:cs="Arial"/>
          <w:b/>
          <w:bCs/>
          <w:color w:val="040C28"/>
        </w:rPr>
        <w:t xml:space="preserve">5 </w:t>
      </w:r>
      <w:r w:rsidR="007A6E98" w:rsidRPr="006C29A6">
        <w:rPr>
          <w:rFonts w:ascii="Lato" w:hAnsi="Lato" w:cs="Arial"/>
          <w:b/>
          <w:bCs/>
          <w:color w:val="040C28"/>
        </w:rPr>
        <w:t>kwietnia</w:t>
      </w:r>
      <w:r w:rsidR="000B2304" w:rsidRPr="006C29A6">
        <w:rPr>
          <w:rFonts w:ascii="Lato" w:hAnsi="Lato" w:cs="Arial"/>
          <w:b/>
          <w:bCs/>
          <w:color w:val="040C28"/>
        </w:rPr>
        <w:t xml:space="preserve"> </w:t>
      </w:r>
      <w:r w:rsidR="003E28A6" w:rsidRPr="006C29A6">
        <w:rPr>
          <w:rFonts w:ascii="Lato" w:hAnsi="Lato" w:cs="Arial"/>
          <w:b/>
          <w:bCs/>
          <w:color w:val="040C28"/>
        </w:rPr>
        <w:t xml:space="preserve">2025 </w:t>
      </w:r>
      <w:r w:rsidR="009C5F82" w:rsidRPr="006C29A6">
        <w:rPr>
          <w:rFonts w:ascii="Lato" w:hAnsi="Lato" w:cs="Arial"/>
          <w:b/>
          <w:bCs/>
          <w:color w:val="040C28"/>
        </w:rPr>
        <w:t>r</w:t>
      </w:r>
      <w:r w:rsidR="009C5F82" w:rsidRPr="003E28A6">
        <w:rPr>
          <w:rFonts w:ascii="Lato" w:hAnsi="Lato" w:cs="Arial"/>
          <w:color w:val="1F1F1F"/>
        </w:rPr>
        <w:t>.</w:t>
      </w:r>
      <w:r w:rsidR="009C5F82" w:rsidRPr="0060480B">
        <w:rPr>
          <w:rFonts w:ascii="Lato" w:hAnsi="Lato" w:cs="Arial"/>
          <w:color w:val="1F1F1F"/>
          <w:shd w:val="clear" w:color="auto" w:fill="FFFFFF"/>
        </w:rPr>
        <w:t xml:space="preserve"> </w:t>
      </w:r>
      <w:r w:rsidR="00B9666C" w:rsidRPr="0060480B">
        <w:rPr>
          <w:rStyle w:val="cf01"/>
          <w:rFonts w:ascii="Lato" w:hAnsi="Lato"/>
          <w:sz w:val="24"/>
          <w:szCs w:val="24"/>
        </w:rPr>
        <w:t>W przypadku przesunięcia terminu, o którym mowa w ust 1 prz</w:t>
      </w:r>
      <w:r w:rsidR="00B9666C" w:rsidRPr="00860B65">
        <w:rPr>
          <w:rStyle w:val="cf01"/>
          <w:rFonts w:ascii="Lato" w:hAnsi="Lato"/>
          <w:sz w:val="24"/>
          <w:szCs w:val="24"/>
        </w:rPr>
        <w:t>esunięciu może ulec te</w:t>
      </w:r>
      <w:r w:rsidR="00B9666C">
        <w:rPr>
          <w:rStyle w:val="cf01"/>
          <w:rFonts w:ascii="Lato" w:hAnsi="Lato"/>
          <w:sz w:val="24"/>
          <w:szCs w:val="24"/>
        </w:rPr>
        <w:t>ż</w:t>
      </w:r>
      <w:r w:rsidR="00B9666C" w:rsidRPr="00860B65">
        <w:rPr>
          <w:rStyle w:val="cf01"/>
          <w:rFonts w:ascii="Lato" w:hAnsi="Lato"/>
          <w:sz w:val="24"/>
          <w:szCs w:val="24"/>
        </w:rPr>
        <w:t xml:space="preserve"> termin z ust </w:t>
      </w:r>
      <w:r w:rsidR="00B9666C">
        <w:rPr>
          <w:rStyle w:val="cf01"/>
          <w:rFonts w:ascii="Lato" w:hAnsi="Lato"/>
          <w:sz w:val="24"/>
          <w:szCs w:val="24"/>
        </w:rPr>
        <w:t>2</w:t>
      </w:r>
      <w:r w:rsidR="00B9666C" w:rsidRPr="00860B65">
        <w:rPr>
          <w:rStyle w:val="cf01"/>
          <w:rFonts w:ascii="Lato" w:hAnsi="Lato"/>
          <w:sz w:val="24"/>
          <w:szCs w:val="24"/>
        </w:rPr>
        <w:t>.</w:t>
      </w:r>
    </w:p>
    <w:p w14:paraId="7A07B5B6" w14:textId="3160C03E" w:rsidR="009C5F82" w:rsidRPr="00387BF5" w:rsidRDefault="009C5F82" w:rsidP="00387BF5">
      <w:pPr>
        <w:pStyle w:val="Akapitzlist"/>
        <w:spacing w:before="120" w:line="276" w:lineRule="auto"/>
        <w:ind w:left="426"/>
        <w:jc w:val="both"/>
        <w:rPr>
          <w:rFonts w:ascii="Lato" w:hAnsi="Lato"/>
        </w:rPr>
      </w:pPr>
    </w:p>
    <w:p w14:paraId="14926100" w14:textId="16506AAA" w:rsidR="004F4C7E" w:rsidRPr="00387BF5" w:rsidRDefault="004F4C7E" w:rsidP="000706E5">
      <w:pPr>
        <w:spacing w:line="276" w:lineRule="auto"/>
        <w:jc w:val="both"/>
        <w:rPr>
          <w:rFonts w:ascii="Lato" w:hAnsi="Lato"/>
        </w:rPr>
      </w:pPr>
    </w:p>
    <w:p w14:paraId="1D045717" w14:textId="5F965F7F" w:rsidR="004F4C7E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sz w:val="24"/>
          <w:szCs w:val="24"/>
        </w:rPr>
      </w:pPr>
      <w:bookmarkStart w:id="23" w:name="_Toc127872623"/>
      <w:bookmarkStart w:id="24" w:name="_Toc188618093"/>
      <w:r w:rsidRPr="00E4035F">
        <w:rPr>
          <w:rFonts w:ascii="Lato" w:hAnsi="Lato" w:cs="Times New Roman"/>
          <w:b/>
          <w:color w:val="auto"/>
          <w:sz w:val="24"/>
          <w:szCs w:val="24"/>
        </w:rPr>
        <w:t>Kwalifikowalność wydatków</w:t>
      </w:r>
      <w:bookmarkEnd w:id="23"/>
      <w:bookmarkEnd w:id="24"/>
    </w:p>
    <w:p w14:paraId="4A8DD55C" w14:textId="1D51FB98" w:rsidR="004F4C7E" w:rsidRPr="006C277D" w:rsidRDefault="006C277D" w:rsidP="006C277D">
      <w:pPr>
        <w:spacing w:before="120" w:after="120" w:line="276" w:lineRule="auto"/>
        <w:ind w:left="3540" w:firstLine="708"/>
        <w:rPr>
          <w:rFonts w:ascii="Lato" w:hAnsi="Lato" w:cs="Times New Roman"/>
          <w:b/>
          <w:bCs/>
        </w:rPr>
      </w:pPr>
      <w:r w:rsidRPr="006C277D">
        <w:rPr>
          <w:rFonts w:ascii="Lato" w:hAnsi="Lato" w:cs="Times New Roman"/>
          <w:b/>
          <w:bCs/>
        </w:rPr>
        <w:t xml:space="preserve">§ </w:t>
      </w:r>
      <w:r w:rsidR="002F5738">
        <w:rPr>
          <w:rFonts w:ascii="Lato" w:hAnsi="Lato" w:cs="Times New Roman"/>
          <w:b/>
          <w:bCs/>
        </w:rPr>
        <w:t>7</w:t>
      </w:r>
      <w:r w:rsidRPr="006C277D">
        <w:rPr>
          <w:rFonts w:ascii="Lato" w:hAnsi="Lato" w:cs="Times New Roman"/>
          <w:b/>
          <w:bCs/>
        </w:rPr>
        <w:t>.</w:t>
      </w:r>
    </w:p>
    <w:p w14:paraId="3E3F199E" w14:textId="52E1CD2A" w:rsidR="004F4C7E" w:rsidRPr="00E4035F" w:rsidRDefault="004F4C7E" w:rsidP="00E74916">
      <w:pPr>
        <w:pStyle w:val="Akapitzlist"/>
        <w:numPr>
          <w:ilvl w:val="1"/>
          <w:numId w:val="17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Wydatkiem</w:t>
      </w:r>
      <w:r w:rsidRPr="00E4035F">
        <w:rPr>
          <w:rFonts w:ascii="Lato" w:hAnsi="Lato" w:cs="Times New Roman"/>
        </w:rPr>
        <w:t xml:space="preserve"> </w:t>
      </w:r>
      <w:r w:rsidRPr="00E4035F">
        <w:rPr>
          <w:rFonts w:ascii="Lato" w:eastAsiaTheme="minorHAnsi" w:hAnsi="Lato" w:cs="Times New Roman"/>
        </w:rPr>
        <w:t>kwalifikowalnym</w:t>
      </w:r>
      <w:r w:rsidRPr="00E4035F">
        <w:rPr>
          <w:rFonts w:ascii="Lato" w:hAnsi="Lato" w:cs="Times New Roman"/>
        </w:rPr>
        <w:t xml:space="preserve"> w ramach </w:t>
      </w:r>
      <w:r w:rsidR="00D073DD" w:rsidRPr="00E4035F">
        <w:rPr>
          <w:rFonts w:ascii="Lato" w:hAnsi="Lato" w:cs="Times New Roman"/>
        </w:rPr>
        <w:t>przedsięwzięcia</w:t>
      </w:r>
      <w:r w:rsidRPr="00E4035F">
        <w:rPr>
          <w:rFonts w:ascii="Lato" w:hAnsi="Lato" w:cs="Times New Roman"/>
        </w:rPr>
        <w:t xml:space="preserve">, o którym mowa </w:t>
      </w:r>
      <w:r w:rsidRPr="00750F90">
        <w:rPr>
          <w:rFonts w:ascii="Lato" w:hAnsi="Lato" w:cs="Times New Roman"/>
        </w:rPr>
        <w:t>w</w:t>
      </w:r>
      <w:r w:rsidR="00D541CD" w:rsidRPr="00750F90">
        <w:rPr>
          <w:rFonts w:ascii="Lato" w:hAnsi="Lato" w:cs="Times New Roman"/>
        </w:rPr>
        <w:t xml:space="preserve"> §</w:t>
      </w:r>
      <w:r w:rsidRPr="00750F90">
        <w:rPr>
          <w:rFonts w:ascii="Lato" w:hAnsi="Lato" w:cs="Times New Roman"/>
        </w:rPr>
        <w:t xml:space="preserve"> </w:t>
      </w:r>
      <w:r w:rsidR="003D6907" w:rsidRPr="00750F90">
        <w:rPr>
          <w:rFonts w:ascii="Lato" w:hAnsi="Lato" w:cs="Times New Roman"/>
        </w:rPr>
        <w:t xml:space="preserve">3 oraz </w:t>
      </w:r>
      <w:r w:rsidR="002F5738" w:rsidRPr="00750F90">
        <w:rPr>
          <w:rFonts w:ascii="Lato" w:hAnsi="Lato" w:cs="Times New Roman"/>
        </w:rPr>
        <w:t xml:space="preserve">4 </w:t>
      </w:r>
      <w:r w:rsidRPr="00750F90">
        <w:rPr>
          <w:rFonts w:ascii="Lato" w:hAnsi="Lato" w:cs="Times New Roman"/>
        </w:rPr>
        <w:t xml:space="preserve">ust. </w:t>
      </w:r>
      <w:r w:rsidR="004B363F" w:rsidRPr="00750F90">
        <w:rPr>
          <w:rFonts w:ascii="Lato" w:hAnsi="Lato" w:cs="Times New Roman"/>
        </w:rPr>
        <w:t xml:space="preserve">1 </w:t>
      </w:r>
      <w:r w:rsidR="006211D1">
        <w:rPr>
          <w:rFonts w:ascii="Lato" w:hAnsi="Lato" w:cs="Times New Roman"/>
        </w:rPr>
        <w:t>jest wynagrodzenie dla mentora, za objęcie mentoringiem absolwenta kierunku pielęgniarstwo, położnictwo lub ratownictwo medyczne. Wydatek kwalifikowany  musi spełniać</w:t>
      </w:r>
      <w:r w:rsidRPr="00E4035F">
        <w:rPr>
          <w:rFonts w:ascii="Lato" w:hAnsi="Lato" w:cs="Times New Roman"/>
        </w:rPr>
        <w:t xml:space="preserve"> łącznie następujące warunki:</w:t>
      </w:r>
    </w:p>
    <w:p w14:paraId="15C68B28" w14:textId="6B1FB8DB" w:rsidR="004F4C7E" w:rsidRPr="00E4035F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został faktycznie poniesiony w okresie wskazanym w </w:t>
      </w:r>
      <w:r w:rsidR="00BF06FD" w:rsidRPr="00E4035F">
        <w:rPr>
          <w:rFonts w:ascii="Lato" w:hAnsi="Lato" w:cs="Times New Roman"/>
        </w:rPr>
        <w:t xml:space="preserve">Umowie </w:t>
      </w:r>
      <w:r w:rsidRPr="00E4035F">
        <w:rPr>
          <w:rFonts w:ascii="Lato" w:hAnsi="Lato" w:cs="Times New Roman"/>
        </w:rPr>
        <w:t>z zachowaniem ram czasowych kwalifikowania wydatków określonych dla</w:t>
      </w:r>
      <w:r w:rsidR="00A668B3" w:rsidRPr="00E4035F">
        <w:rPr>
          <w:rFonts w:ascii="Lato" w:hAnsi="Lato" w:cs="Times New Roman"/>
        </w:rPr>
        <w:t xml:space="preserve"> KPO</w:t>
      </w:r>
      <w:r w:rsidR="00BF06FD" w:rsidRPr="00E4035F">
        <w:rPr>
          <w:rFonts w:ascii="Lato" w:hAnsi="Lato" w:cs="Times New Roman"/>
        </w:rPr>
        <w:t>,</w:t>
      </w:r>
    </w:p>
    <w:p w14:paraId="7CD53F51" w14:textId="77777777" w:rsidR="004F4C7E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jest zgodny z obowiązującymi przepisami prawa unijnego oraz prawa krajowego, w tym przepisami regulującymi udzielanie pomocy publicznej, jeśli mają zastosowanie, </w:t>
      </w:r>
    </w:p>
    <w:p w14:paraId="4946233F" w14:textId="562CBDA5" w:rsidR="000C7787" w:rsidRPr="00852917" w:rsidRDefault="000C7787" w:rsidP="00852917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bookmarkStart w:id="25" w:name="_Hlk168063524"/>
      <w:r w:rsidRPr="00BE368F">
        <w:rPr>
          <w:rFonts w:ascii="Lato" w:hAnsi="Lato" w:cs="Times New Roman"/>
        </w:rPr>
        <w:t xml:space="preserve">jest zgodny z decyzją wykonawczą Rady UE z dnia 17 czerwca 2022 r. w sprawie zatwierdzenia oceny planu odbudowy i zwiększania odporności Polski (COM(2022)268 </w:t>
      </w:r>
      <w:proofErr w:type="spellStart"/>
      <w:r w:rsidRPr="00BE368F">
        <w:rPr>
          <w:rFonts w:ascii="Lato" w:hAnsi="Lato" w:cs="Times New Roman"/>
        </w:rPr>
        <w:t>final</w:t>
      </w:r>
      <w:proofErr w:type="spellEnd"/>
      <w:r w:rsidRPr="00BE368F">
        <w:rPr>
          <w:rFonts w:ascii="Lato" w:hAnsi="Lato" w:cs="Times New Roman"/>
        </w:rPr>
        <w:t>), zmienion</w:t>
      </w:r>
      <w:r>
        <w:rPr>
          <w:rFonts w:ascii="Lato" w:hAnsi="Lato" w:cs="Times New Roman"/>
        </w:rPr>
        <w:t>ą</w:t>
      </w:r>
      <w:r w:rsidRPr="00BE368F">
        <w:rPr>
          <w:rFonts w:ascii="Lato" w:hAnsi="Lato" w:cs="Times New Roman"/>
        </w:rPr>
        <w:t xml:space="preserve"> decyzją (COM(2023) 745 </w:t>
      </w:r>
      <w:proofErr w:type="spellStart"/>
      <w:r w:rsidRPr="00BE368F">
        <w:rPr>
          <w:rFonts w:ascii="Lato" w:hAnsi="Lato" w:cs="Times New Roman"/>
        </w:rPr>
        <w:t>final</w:t>
      </w:r>
      <w:proofErr w:type="spellEnd"/>
      <w:r w:rsidRPr="00BE368F">
        <w:rPr>
          <w:rFonts w:ascii="Lato" w:hAnsi="Lato" w:cs="Times New Roman"/>
        </w:rPr>
        <w:t>) przyjęt</w:t>
      </w:r>
      <w:r>
        <w:rPr>
          <w:rFonts w:ascii="Lato" w:hAnsi="Lato" w:cs="Times New Roman"/>
        </w:rPr>
        <w:t>ą</w:t>
      </w:r>
      <w:r w:rsidRPr="00BE368F">
        <w:rPr>
          <w:rFonts w:ascii="Lato" w:hAnsi="Lato" w:cs="Times New Roman"/>
        </w:rPr>
        <w:t xml:space="preserve"> w dniu 8 grudnia 2023 r.</w:t>
      </w:r>
      <w:r w:rsidR="007A6548">
        <w:rPr>
          <w:rFonts w:ascii="Lato" w:hAnsi="Lato" w:cs="Times New Roman"/>
        </w:rPr>
        <w:t xml:space="preserve"> </w:t>
      </w:r>
      <w:r w:rsidR="005F5D1D">
        <w:rPr>
          <w:rFonts w:ascii="Lato" w:hAnsi="Lato" w:cs="Times New Roman"/>
        </w:rPr>
        <w:t>oraz</w:t>
      </w:r>
      <w:r w:rsidR="002B1493">
        <w:rPr>
          <w:rFonts w:ascii="Lato" w:hAnsi="Lato" w:cs="Times New Roman"/>
        </w:rPr>
        <w:t xml:space="preserve"> </w:t>
      </w:r>
      <w:bookmarkStart w:id="26" w:name="_Hlk175039550"/>
      <w:r w:rsidR="00692CF8">
        <w:rPr>
          <w:rFonts w:ascii="Lato" w:hAnsi="Lato"/>
        </w:rPr>
        <w:t xml:space="preserve">decyzją </w:t>
      </w:r>
      <w:r w:rsidR="00566168">
        <w:rPr>
          <w:rFonts w:ascii="Lato" w:hAnsi="Lato"/>
        </w:rPr>
        <w:t>(</w:t>
      </w:r>
      <w:r w:rsidR="00692CF8">
        <w:rPr>
          <w:rFonts w:ascii="Lato" w:hAnsi="Lato"/>
        </w:rPr>
        <w:t xml:space="preserve">COM(2024) 284 </w:t>
      </w:r>
      <w:proofErr w:type="spellStart"/>
      <w:r w:rsidR="00692CF8">
        <w:rPr>
          <w:rFonts w:ascii="Lato" w:hAnsi="Lato"/>
        </w:rPr>
        <w:t>final</w:t>
      </w:r>
      <w:proofErr w:type="spellEnd"/>
      <w:r w:rsidR="00566168">
        <w:rPr>
          <w:rFonts w:ascii="Lato" w:hAnsi="Lato"/>
        </w:rPr>
        <w:t xml:space="preserve">), przyjętą </w:t>
      </w:r>
      <w:r w:rsidR="002B1493">
        <w:rPr>
          <w:rFonts w:ascii="Lato" w:hAnsi="Lato"/>
        </w:rPr>
        <w:t xml:space="preserve">w dniu </w:t>
      </w:r>
      <w:r w:rsidR="00566168">
        <w:rPr>
          <w:rFonts w:ascii="Lato" w:hAnsi="Lato"/>
        </w:rPr>
        <w:t>16 lipca 2024 r.</w:t>
      </w:r>
      <w:bookmarkEnd w:id="26"/>
      <w:r w:rsidR="00692CF8">
        <w:rPr>
          <w:rFonts w:ascii="Lato" w:hAnsi="Lato" w:cs="Times New Roman"/>
        </w:rPr>
        <w:t xml:space="preserve"> </w:t>
      </w:r>
      <w:r w:rsidRPr="00BE368F">
        <w:rPr>
          <w:rFonts w:ascii="Lato" w:hAnsi="Lato" w:cs="Times New Roman"/>
        </w:rPr>
        <w:t>oraz z KPO, w szczególności z opisem i założeniami Inwestycji D2.1.1 „Inwestycje związane z modernizacją i doposażeniem obiektów dydaktycznych w związku ze zwiększeniem limitów przyjęć na studia medyczne”,</w:t>
      </w:r>
      <w:bookmarkEnd w:id="25"/>
    </w:p>
    <w:p w14:paraId="1F6D82A3" w14:textId="71F32820" w:rsidR="004F4C7E" w:rsidRPr="00E4035F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eastAsiaTheme="minorHAnsi" w:hAnsi="Lato" w:cs="Times New Roman"/>
        </w:rPr>
        <w:t>został</w:t>
      </w:r>
      <w:r w:rsidRPr="00E4035F">
        <w:rPr>
          <w:rFonts w:ascii="Lato" w:hAnsi="Lato" w:cs="Times New Roman"/>
        </w:rPr>
        <w:t xml:space="preserve"> uwzględniony w zakresie rzeczowym </w:t>
      </w:r>
      <w:r w:rsidR="00BF06FD" w:rsidRPr="00E4035F">
        <w:rPr>
          <w:rFonts w:ascii="Lato" w:hAnsi="Lato" w:cs="Times New Roman"/>
        </w:rPr>
        <w:t xml:space="preserve">przedsięwzięcia </w:t>
      </w:r>
      <w:r w:rsidRPr="00E4035F">
        <w:rPr>
          <w:rFonts w:ascii="Lato" w:hAnsi="Lato" w:cs="Times New Roman"/>
        </w:rPr>
        <w:t>zawartym we wniosku o</w:t>
      </w:r>
      <w:r w:rsidR="00BF06FD" w:rsidRPr="00E4035F">
        <w:rPr>
          <w:rFonts w:ascii="Lato" w:hAnsi="Lato" w:cs="Times New Roman"/>
        </w:rPr>
        <w:t xml:space="preserve"> objęcie przedsięwzięcia wsparciem</w:t>
      </w:r>
      <w:r w:rsidRPr="00E4035F">
        <w:rPr>
          <w:rFonts w:ascii="Lato" w:hAnsi="Lato" w:cs="Times New Roman"/>
        </w:rPr>
        <w:t>,</w:t>
      </w:r>
    </w:p>
    <w:p w14:paraId="02A038B4" w14:textId="3BE796E8" w:rsidR="004F4C7E" w:rsidRPr="00E4035F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został poniesiony zgodnie z postanowieniami </w:t>
      </w:r>
      <w:r w:rsidR="0051797C">
        <w:rPr>
          <w:rFonts w:ascii="Lato" w:hAnsi="Lato" w:cs="Times New Roman"/>
        </w:rPr>
        <w:t>U</w:t>
      </w:r>
      <w:r w:rsidRPr="00E4035F">
        <w:rPr>
          <w:rFonts w:ascii="Lato" w:hAnsi="Lato" w:cs="Times New Roman"/>
        </w:rPr>
        <w:t>mowy,</w:t>
      </w:r>
    </w:p>
    <w:p w14:paraId="57AC0730" w14:textId="77777777" w:rsidR="004F4C7E" w:rsidRPr="00E4035F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eastAsiaTheme="minorHAnsi" w:hAnsi="Lato" w:cs="Times New Roman"/>
        </w:rPr>
        <w:t>został</w:t>
      </w:r>
      <w:r w:rsidRPr="00E4035F">
        <w:rPr>
          <w:rFonts w:ascii="Lato" w:hAnsi="Lato" w:cs="Times New Roman"/>
        </w:rPr>
        <w:t xml:space="preserve"> dokonany w sposób przejrzysty, racjonalny i efektywny, z zachowaniem zasad</w:t>
      </w:r>
      <w:r w:rsidRPr="00E4035F">
        <w:rPr>
          <w:rFonts w:ascii="Lato" w:eastAsiaTheme="minorHAnsi" w:hAnsi="Lato" w:cs="Times New Roman"/>
        </w:rPr>
        <w:t xml:space="preserve"> uzyskiwania najlepszych efektów z danych nakładów,</w:t>
      </w:r>
    </w:p>
    <w:p w14:paraId="7D9CA64F" w14:textId="18575AA6" w:rsidR="004F4C7E" w:rsidRPr="00E4035F" w:rsidRDefault="004F4C7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został wykazany we wniosku o płatność </w:t>
      </w:r>
      <w:r w:rsidR="00C60F92" w:rsidRPr="00E4035F">
        <w:rPr>
          <w:rFonts w:ascii="Lato" w:hAnsi="Lato" w:cs="Times New Roman"/>
        </w:rPr>
        <w:t>OOW</w:t>
      </w:r>
      <w:r w:rsidRPr="00E4035F">
        <w:rPr>
          <w:rFonts w:ascii="Lato" w:hAnsi="Lato" w:cs="Times New Roman"/>
        </w:rPr>
        <w:t>,</w:t>
      </w:r>
    </w:p>
    <w:p w14:paraId="7DA52ECA" w14:textId="3D065478" w:rsidR="004F4C7E" w:rsidRDefault="00D91C0E" w:rsidP="00E74916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741DBC">
        <w:rPr>
          <w:rFonts w:ascii="Lato" w:hAnsi="Lato" w:cs="Times New Roman"/>
        </w:rPr>
        <w:t>z</w:t>
      </w:r>
      <w:r w:rsidR="001C1427" w:rsidRPr="00741DBC">
        <w:rPr>
          <w:rFonts w:ascii="Lato" w:hAnsi="Lato" w:cs="Times New Roman"/>
        </w:rPr>
        <w:t xml:space="preserve">ostał wypłacony </w:t>
      </w:r>
      <w:r w:rsidR="00B23D8A" w:rsidRPr="00741DBC">
        <w:rPr>
          <w:rFonts w:ascii="Lato" w:hAnsi="Lato" w:cs="Times New Roman"/>
        </w:rPr>
        <w:t>w</w:t>
      </w:r>
      <w:r w:rsidR="00BC1B2A" w:rsidRPr="00741DBC">
        <w:rPr>
          <w:rFonts w:ascii="Lato" w:hAnsi="Lato" w:cs="Times New Roman"/>
        </w:rPr>
        <w:t xml:space="preserve"> cel</w:t>
      </w:r>
      <w:r w:rsidR="00B23D8A" w:rsidRPr="00741DBC">
        <w:rPr>
          <w:rFonts w:ascii="Lato" w:hAnsi="Lato" w:cs="Times New Roman"/>
        </w:rPr>
        <w:t>u</w:t>
      </w:r>
      <w:r w:rsidR="00BC1B2A" w:rsidRPr="00741DBC">
        <w:rPr>
          <w:rFonts w:ascii="Lato" w:hAnsi="Lato" w:cs="Times New Roman"/>
        </w:rPr>
        <w:t xml:space="preserve"> </w:t>
      </w:r>
      <w:r w:rsidR="00D677C9">
        <w:rPr>
          <w:rFonts w:ascii="Lato" w:hAnsi="Lato" w:cs="Times New Roman"/>
        </w:rPr>
        <w:t>s</w:t>
      </w:r>
      <w:r w:rsidR="00BC1B2A" w:rsidRPr="00741DBC">
        <w:rPr>
          <w:rFonts w:ascii="Lato" w:hAnsi="Lato" w:cs="Times New Roman"/>
        </w:rPr>
        <w:t xml:space="preserve">finansowania </w:t>
      </w:r>
      <w:r w:rsidR="00B23D8A" w:rsidRPr="00741DBC">
        <w:rPr>
          <w:rFonts w:ascii="Lato" w:hAnsi="Lato" w:cs="Times New Roman"/>
        </w:rPr>
        <w:t>wsparcia</w:t>
      </w:r>
      <w:r w:rsidR="00BC1B2A" w:rsidRPr="00741DBC">
        <w:rPr>
          <w:rFonts w:ascii="Lato" w:hAnsi="Lato" w:cs="Times New Roman"/>
        </w:rPr>
        <w:t xml:space="preserve"> mentor</w:t>
      </w:r>
      <w:r w:rsidR="00B23D8A" w:rsidRPr="00741DBC">
        <w:rPr>
          <w:rFonts w:ascii="Lato" w:hAnsi="Lato" w:cs="Times New Roman"/>
        </w:rPr>
        <w:t xml:space="preserve">a </w:t>
      </w:r>
      <w:r w:rsidR="00EF13F7">
        <w:rPr>
          <w:rFonts w:ascii="Lato" w:hAnsi="Lato" w:cs="Times New Roman"/>
        </w:rPr>
        <w:t>wprowadzającego w nowe obowiązki</w:t>
      </w:r>
      <w:r w:rsidR="001B36F3">
        <w:rPr>
          <w:rFonts w:ascii="Lato" w:hAnsi="Lato" w:cs="Times New Roman"/>
        </w:rPr>
        <w:t xml:space="preserve"> zawodowe</w:t>
      </w:r>
      <w:r w:rsidR="00EF13F7">
        <w:rPr>
          <w:rFonts w:ascii="Lato" w:hAnsi="Lato" w:cs="Times New Roman"/>
        </w:rPr>
        <w:t xml:space="preserve"> absolwentów</w:t>
      </w:r>
      <w:r w:rsidR="00B83ABD">
        <w:rPr>
          <w:rFonts w:ascii="Lato" w:hAnsi="Lato" w:cs="Times New Roman"/>
        </w:rPr>
        <w:t xml:space="preserve"> </w:t>
      </w:r>
      <w:r w:rsidR="001C1427" w:rsidRPr="00741DBC">
        <w:rPr>
          <w:rFonts w:ascii="Lato" w:hAnsi="Lato" w:cs="Times New Roman"/>
        </w:rPr>
        <w:t xml:space="preserve">kierunków medycznych określonych w </w:t>
      </w:r>
      <w:r w:rsidR="00FF3499" w:rsidRPr="00741DBC">
        <w:rPr>
          <w:rFonts w:ascii="Lato" w:hAnsi="Lato" w:cs="Times New Roman"/>
        </w:rPr>
        <w:t>D</w:t>
      </w:r>
      <w:r w:rsidR="001C1427" w:rsidRPr="00741DBC">
        <w:rPr>
          <w:rFonts w:ascii="Lato" w:hAnsi="Lato" w:cs="Times New Roman"/>
        </w:rPr>
        <w:t xml:space="preserve">ziałaniu </w:t>
      </w:r>
      <w:r w:rsidR="00DA4B6C">
        <w:rPr>
          <w:rFonts w:ascii="Lato" w:hAnsi="Lato" w:cs="Times New Roman"/>
        </w:rPr>
        <w:t>5</w:t>
      </w:r>
      <w:r w:rsidR="00DA4B6C" w:rsidRPr="00741DBC">
        <w:rPr>
          <w:rFonts w:ascii="Lato" w:hAnsi="Lato" w:cs="Times New Roman"/>
        </w:rPr>
        <w:t xml:space="preserve"> </w:t>
      </w:r>
      <w:r w:rsidR="001C1427" w:rsidRPr="00741DBC">
        <w:rPr>
          <w:rFonts w:ascii="Lato" w:hAnsi="Lato" w:cs="Times New Roman"/>
        </w:rPr>
        <w:t>Systemu zachęt</w:t>
      </w:r>
      <w:r w:rsidRPr="00741DBC">
        <w:rPr>
          <w:rFonts w:ascii="Lato" w:hAnsi="Lato" w:cs="Times New Roman"/>
        </w:rPr>
        <w:t>.</w:t>
      </w:r>
    </w:p>
    <w:p w14:paraId="3775F6D0" w14:textId="54228122" w:rsidR="00001AC5" w:rsidRPr="008D5F81" w:rsidRDefault="00557809" w:rsidP="0023603A">
      <w:pPr>
        <w:pStyle w:val="Akapitzlist"/>
        <w:numPr>
          <w:ilvl w:val="2"/>
          <w:numId w:val="24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4C3189">
        <w:rPr>
          <w:rFonts w:ascii="Lato" w:hAnsi="Lato" w:cs="Times New Roman"/>
        </w:rPr>
        <w:t xml:space="preserve">nie został sfinansowany </w:t>
      </w:r>
      <w:r w:rsidRPr="00C83CBC">
        <w:rPr>
          <w:rFonts w:ascii="Lato" w:hAnsi="Lato" w:cs="Times New Roman"/>
        </w:rPr>
        <w:t>w ramach środków planu rozwojowego lub innych unijnych programów, instrumentów, funduszy w ramach budżetu Unii Europejskiej</w:t>
      </w:r>
      <w:r w:rsidR="00001AC5" w:rsidRPr="008D5F81">
        <w:rPr>
          <w:rFonts w:ascii="Lato" w:hAnsi="Lato" w:cs="Times New Roman"/>
        </w:rPr>
        <w:t xml:space="preserve">. </w:t>
      </w:r>
    </w:p>
    <w:p w14:paraId="4500F298" w14:textId="564EC560" w:rsidR="004F4C7E" w:rsidRPr="00E4035F" w:rsidRDefault="004F4C7E" w:rsidP="00E74916">
      <w:pPr>
        <w:pStyle w:val="Akapitzlist"/>
        <w:numPr>
          <w:ilvl w:val="1"/>
          <w:numId w:val="17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Początkiem</w:t>
      </w:r>
      <w:r w:rsidRPr="00E4035F">
        <w:rPr>
          <w:rFonts w:ascii="Lato" w:hAnsi="Lato" w:cs="Times New Roman"/>
        </w:rPr>
        <w:t xml:space="preserve"> okresu kwalifikowania wydatków</w:t>
      </w:r>
      <w:r w:rsidR="00F7250C" w:rsidRPr="00E4035F">
        <w:rPr>
          <w:rFonts w:ascii="Lato" w:hAnsi="Lato" w:cs="Times New Roman"/>
        </w:rPr>
        <w:t xml:space="preserve"> w ramach przedsięwzięć objętych naborem</w:t>
      </w:r>
      <w:r w:rsidRPr="00E4035F">
        <w:rPr>
          <w:rFonts w:ascii="Lato" w:hAnsi="Lato" w:cs="Times New Roman"/>
        </w:rPr>
        <w:t xml:space="preserve"> </w:t>
      </w:r>
      <w:r w:rsidRPr="008945F9">
        <w:rPr>
          <w:rFonts w:ascii="Lato" w:hAnsi="Lato" w:cs="Times New Roman"/>
        </w:rPr>
        <w:t xml:space="preserve">jest </w:t>
      </w:r>
      <w:r w:rsidR="001364B6" w:rsidRPr="008945F9">
        <w:rPr>
          <w:rFonts w:ascii="Lato" w:hAnsi="Lato" w:cs="Times New Roman"/>
          <w:b/>
          <w:bCs/>
        </w:rPr>
        <w:t xml:space="preserve">1 </w:t>
      </w:r>
      <w:r w:rsidR="007A6E98" w:rsidRPr="008945F9">
        <w:rPr>
          <w:rFonts w:ascii="Lato" w:hAnsi="Lato" w:cs="Times New Roman"/>
          <w:b/>
          <w:bCs/>
        </w:rPr>
        <w:t xml:space="preserve">czerwca 2025 </w:t>
      </w:r>
      <w:r w:rsidR="00BA572F" w:rsidRPr="008945F9">
        <w:rPr>
          <w:rFonts w:ascii="Lato" w:hAnsi="Lato" w:cs="Times New Roman"/>
          <w:b/>
          <w:bCs/>
        </w:rPr>
        <w:t>r.</w:t>
      </w:r>
      <w:r w:rsidRPr="008945F9">
        <w:rPr>
          <w:rFonts w:ascii="Lato" w:hAnsi="Lato" w:cs="Times New Roman"/>
        </w:rPr>
        <w:t xml:space="preserve"> Końcową</w:t>
      </w:r>
      <w:r w:rsidRPr="00E4035F">
        <w:rPr>
          <w:rFonts w:ascii="Lato" w:hAnsi="Lato" w:cs="Times New Roman"/>
        </w:rPr>
        <w:t xml:space="preserve"> datą kwalifikowalności wydatków</w:t>
      </w:r>
      <w:r w:rsidR="00F7250C" w:rsidRPr="00E4035F">
        <w:rPr>
          <w:rFonts w:ascii="Lato" w:hAnsi="Lato" w:cs="Times New Roman"/>
        </w:rPr>
        <w:t xml:space="preserve"> w ramach przedsięwzięć objętych naborem</w:t>
      </w:r>
      <w:r w:rsidRPr="00E4035F">
        <w:rPr>
          <w:rFonts w:ascii="Lato" w:hAnsi="Lato" w:cs="Times New Roman"/>
        </w:rPr>
        <w:t xml:space="preserve"> </w:t>
      </w:r>
      <w:r w:rsidRPr="008945F9">
        <w:rPr>
          <w:rFonts w:ascii="Lato" w:hAnsi="Lato" w:cs="Times New Roman"/>
        </w:rPr>
        <w:t>jest</w:t>
      </w:r>
      <w:r w:rsidR="00784815" w:rsidRPr="008945F9">
        <w:rPr>
          <w:rFonts w:ascii="Lato" w:hAnsi="Lato" w:cs="Times New Roman"/>
        </w:rPr>
        <w:t xml:space="preserve"> </w:t>
      </w:r>
      <w:r w:rsidR="00AC16A0" w:rsidRPr="008945F9">
        <w:rPr>
          <w:rFonts w:ascii="Lato" w:hAnsi="Lato" w:cs="Times New Roman"/>
          <w:b/>
          <w:bCs/>
        </w:rPr>
        <w:t xml:space="preserve">30 </w:t>
      </w:r>
      <w:r w:rsidR="007A6E98" w:rsidRPr="008945F9">
        <w:rPr>
          <w:rFonts w:ascii="Lato" w:hAnsi="Lato" w:cs="Times New Roman"/>
          <w:b/>
          <w:bCs/>
        </w:rPr>
        <w:t xml:space="preserve">czerwca 2026 </w:t>
      </w:r>
      <w:r w:rsidR="007F174C" w:rsidRPr="008945F9">
        <w:rPr>
          <w:rFonts w:ascii="Lato" w:hAnsi="Lato" w:cs="Times New Roman"/>
          <w:b/>
          <w:bCs/>
        </w:rPr>
        <w:t>r.</w:t>
      </w:r>
      <w:r w:rsidRPr="00E4035F">
        <w:rPr>
          <w:rFonts w:ascii="Lato" w:hAnsi="Lato" w:cs="Times New Roman"/>
        </w:rPr>
        <w:t xml:space="preserve"> </w:t>
      </w:r>
    </w:p>
    <w:p w14:paraId="50678AC2" w14:textId="65731CB4" w:rsidR="004F4C7E" w:rsidRPr="00E4035F" w:rsidRDefault="004F4C7E" w:rsidP="00E74916">
      <w:pPr>
        <w:pStyle w:val="Akapitzlist"/>
        <w:numPr>
          <w:ilvl w:val="1"/>
          <w:numId w:val="17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 przypadku, gdy wydatek wskazany we wniosku o </w:t>
      </w:r>
      <w:r w:rsidR="00BF06FD" w:rsidRPr="00E4035F">
        <w:rPr>
          <w:rFonts w:ascii="Lato" w:hAnsi="Lato" w:cs="Times New Roman"/>
        </w:rPr>
        <w:t xml:space="preserve">objęcie przedsięwzięcia wsparciem </w:t>
      </w:r>
      <w:r w:rsidRPr="00E4035F">
        <w:rPr>
          <w:rFonts w:ascii="Lato" w:hAnsi="Lato" w:cs="Times New Roman"/>
        </w:rPr>
        <w:t xml:space="preserve">nie jest zgodny z warunkami uznania go za wydatek </w:t>
      </w:r>
      <w:r w:rsidRPr="00E4035F">
        <w:rPr>
          <w:rFonts w:ascii="Lato" w:hAnsi="Lato" w:cs="Times New Roman"/>
          <w:bCs/>
        </w:rPr>
        <w:t>kwalifikowalny</w:t>
      </w:r>
      <w:r w:rsidR="00072D84" w:rsidRPr="00E4035F">
        <w:rPr>
          <w:rFonts w:ascii="Lato" w:hAnsi="Lato" w:cs="Times New Roman"/>
          <w:bCs/>
        </w:rPr>
        <w:t>,</w:t>
      </w:r>
      <w:r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lastRenderedPageBreak/>
        <w:t>określonymi w Regulaminie</w:t>
      </w:r>
      <w:r w:rsidR="00D073DD" w:rsidRPr="00E4035F">
        <w:rPr>
          <w:rFonts w:ascii="Lato" w:hAnsi="Lato" w:cs="Times New Roman"/>
        </w:rPr>
        <w:t>,</w:t>
      </w:r>
      <w:r w:rsidR="001A7D92" w:rsidRPr="00E4035F">
        <w:rPr>
          <w:rFonts w:ascii="Lato" w:hAnsi="Lato" w:cs="Times New Roman"/>
        </w:rPr>
        <w:t xml:space="preserve"> </w:t>
      </w:r>
      <w:r w:rsidR="00BF06FD" w:rsidRPr="00E4035F">
        <w:rPr>
          <w:rFonts w:ascii="Lato" w:hAnsi="Lato" w:cs="Times New Roman"/>
        </w:rPr>
        <w:t xml:space="preserve">IOI </w:t>
      </w:r>
      <w:r w:rsidRPr="00E4035F">
        <w:rPr>
          <w:rFonts w:ascii="Lato" w:hAnsi="Lato" w:cs="Times New Roman"/>
        </w:rPr>
        <w:t xml:space="preserve">wzywa </w:t>
      </w:r>
      <w:r w:rsidR="00BF06FD" w:rsidRPr="00E4035F">
        <w:rPr>
          <w:rFonts w:ascii="Lato" w:hAnsi="Lato" w:cs="Times New Roman"/>
        </w:rPr>
        <w:t>W</w:t>
      </w:r>
      <w:r w:rsidRPr="00E4035F">
        <w:rPr>
          <w:rFonts w:ascii="Lato" w:hAnsi="Lato" w:cs="Times New Roman"/>
        </w:rPr>
        <w:t>nioskodawcę do dokonania poprawy dokumentacji aplikacyjnej polegającej na uznaniu przedmiotowego wydatku za niekwalifikowalny.</w:t>
      </w:r>
      <w:r w:rsidR="005F2C0D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 xml:space="preserve">Jeżeli </w:t>
      </w:r>
      <w:r w:rsidR="00BF06FD" w:rsidRPr="00E4035F">
        <w:rPr>
          <w:rFonts w:ascii="Lato" w:hAnsi="Lato" w:cs="Times New Roman"/>
        </w:rPr>
        <w:t>W</w:t>
      </w:r>
      <w:r w:rsidRPr="00E4035F">
        <w:rPr>
          <w:rFonts w:ascii="Lato" w:hAnsi="Lato" w:cs="Times New Roman"/>
        </w:rPr>
        <w:t>nioskodawca nie dokona korekty dokumentacji aplikacyjnej w ww. zakresie, wydatek taki zostanie uznany przez IOI za niekwalifikowalny</w:t>
      </w:r>
      <w:r w:rsidR="00A22E5C" w:rsidRPr="00E4035F">
        <w:rPr>
          <w:rFonts w:ascii="Lato" w:hAnsi="Lato" w:cs="Times New Roman"/>
        </w:rPr>
        <w:t>, a k</w:t>
      </w:r>
      <w:r w:rsidRPr="00E4035F">
        <w:rPr>
          <w:rFonts w:ascii="Lato" w:hAnsi="Lato" w:cs="Times New Roman"/>
        </w:rPr>
        <w:t xml:space="preserve">wota przyznanego </w:t>
      </w:r>
      <w:r w:rsidR="00EA04D4" w:rsidRPr="00E4035F">
        <w:rPr>
          <w:rFonts w:ascii="Lato" w:hAnsi="Lato" w:cs="Times New Roman"/>
        </w:rPr>
        <w:t xml:space="preserve">wsparcia </w:t>
      </w:r>
      <w:r w:rsidR="00AF06AC" w:rsidRPr="00E4035F">
        <w:rPr>
          <w:rFonts w:ascii="Lato" w:hAnsi="Lato" w:cs="Times New Roman"/>
        </w:rPr>
        <w:t xml:space="preserve">zostanie pomniejszona </w:t>
      </w:r>
      <w:r w:rsidRPr="00E4035F">
        <w:rPr>
          <w:rFonts w:ascii="Lato" w:hAnsi="Lato" w:cs="Times New Roman"/>
        </w:rPr>
        <w:t>o równowartość tego wydatku.</w:t>
      </w:r>
    </w:p>
    <w:p w14:paraId="7FF4E0FD" w14:textId="54C40E86" w:rsidR="00834543" w:rsidRPr="00E4035F" w:rsidRDefault="00F94625" w:rsidP="00E74916">
      <w:pPr>
        <w:pStyle w:val="Akapitzlist"/>
        <w:numPr>
          <w:ilvl w:val="1"/>
          <w:numId w:val="17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Wydatki uznane za niekwalifikowane przez IOI nie są ujmowane w ostatecznie zatwierdzonej kwocie </w:t>
      </w:r>
      <w:r w:rsidR="000C7787">
        <w:rPr>
          <w:rFonts w:ascii="Lato" w:hAnsi="Lato" w:cs="Times New Roman"/>
        </w:rPr>
        <w:t xml:space="preserve">przekazywanych/wypłacanych </w:t>
      </w:r>
      <w:r w:rsidRPr="00E4035F">
        <w:rPr>
          <w:rFonts w:ascii="Lato" w:hAnsi="Lato" w:cs="Times New Roman"/>
        </w:rPr>
        <w:t xml:space="preserve">środków i zostaną w konsekwencji poniesione przez </w:t>
      </w:r>
      <w:r w:rsidR="00C60F92" w:rsidRPr="00E4035F">
        <w:rPr>
          <w:rFonts w:ascii="Lato" w:hAnsi="Lato" w:cs="Times New Roman"/>
        </w:rPr>
        <w:t>OOW</w:t>
      </w:r>
      <w:r w:rsidRPr="00E4035F">
        <w:rPr>
          <w:rFonts w:ascii="Lato" w:hAnsi="Lato" w:cs="Times New Roman"/>
        </w:rPr>
        <w:t>.</w:t>
      </w:r>
    </w:p>
    <w:p w14:paraId="23F43C85" w14:textId="3AC6D5B4" w:rsidR="009D23B5" w:rsidRDefault="009D23B5" w:rsidP="00E74916">
      <w:pPr>
        <w:pStyle w:val="Akapitzlist"/>
        <w:numPr>
          <w:ilvl w:val="1"/>
          <w:numId w:val="17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Podatek od towarów i usług (VAT) nie jest wydatkiem kwalifikowalnym i nie może być finansowany ze środków planu rozwojowego w ramach realizacji Przedsięwzięcia.</w:t>
      </w:r>
    </w:p>
    <w:p w14:paraId="5BB3F554" w14:textId="77777777" w:rsidR="00DF5A97" w:rsidRDefault="00DF5A97" w:rsidP="00BC1B2A">
      <w:pPr>
        <w:pStyle w:val="Akapitzlist"/>
        <w:spacing w:before="120" w:line="276" w:lineRule="auto"/>
        <w:ind w:left="284"/>
        <w:contextualSpacing w:val="0"/>
        <w:jc w:val="both"/>
        <w:rPr>
          <w:rFonts w:ascii="Lato" w:hAnsi="Lato" w:cs="Times New Roman"/>
        </w:rPr>
      </w:pPr>
    </w:p>
    <w:p w14:paraId="37CF3913" w14:textId="77777777" w:rsidR="00D91C51" w:rsidRDefault="00D91C51" w:rsidP="00D91C51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bCs/>
          <w:color w:val="auto"/>
          <w:sz w:val="24"/>
          <w:szCs w:val="24"/>
        </w:rPr>
      </w:pPr>
      <w:bookmarkStart w:id="27" w:name="_Toc188618094"/>
      <w:r w:rsidRPr="00E4035F">
        <w:rPr>
          <w:rFonts w:ascii="Lato" w:hAnsi="Lato" w:cs="Times New Roman"/>
          <w:b/>
          <w:bCs/>
          <w:color w:val="auto"/>
          <w:sz w:val="24"/>
          <w:szCs w:val="24"/>
        </w:rPr>
        <w:t>Okres kwalifikowalności działań</w:t>
      </w:r>
      <w:bookmarkEnd w:id="27"/>
    </w:p>
    <w:p w14:paraId="7B7C29DB" w14:textId="77777777" w:rsidR="000E0139" w:rsidRPr="00CF22EA" w:rsidRDefault="000E0139" w:rsidP="00CF22EA"/>
    <w:p w14:paraId="23CD65A5" w14:textId="77777777" w:rsidR="00D91C51" w:rsidRPr="00E4035F" w:rsidRDefault="00D91C51" w:rsidP="00D91C51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6C277D">
        <w:rPr>
          <w:rFonts w:ascii="Lato" w:hAnsi="Lato" w:cs="Times New Roman"/>
          <w:b/>
          <w:bCs/>
        </w:rPr>
        <w:t xml:space="preserve">§ </w:t>
      </w:r>
      <w:r>
        <w:rPr>
          <w:rFonts w:ascii="Lato" w:hAnsi="Lato" w:cs="Times New Roman"/>
          <w:b/>
          <w:bCs/>
        </w:rPr>
        <w:t>8.</w:t>
      </w:r>
    </w:p>
    <w:p w14:paraId="19C13952" w14:textId="4E048787" w:rsidR="00D91C51" w:rsidRPr="00E4035F" w:rsidRDefault="00D91C51" w:rsidP="00D91C51">
      <w:pPr>
        <w:pStyle w:val="Akapitzlist"/>
        <w:numPr>
          <w:ilvl w:val="1"/>
          <w:numId w:val="18"/>
        </w:numPr>
        <w:spacing w:before="120" w:line="276" w:lineRule="auto"/>
        <w:contextualSpacing w:val="0"/>
        <w:jc w:val="both"/>
        <w:rPr>
          <w:rFonts w:ascii="Lato" w:hAnsi="Lato" w:cs="Times New Roman"/>
          <w:b/>
          <w:bCs/>
        </w:rPr>
      </w:pPr>
      <w:r w:rsidRPr="00E4035F">
        <w:rPr>
          <w:rFonts w:ascii="Lato" w:hAnsi="Lato" w:cs="Times New Roman"/>
        </w:rPr>
        <w:t>Okres</w:t>
      </w:r>
      <w:r w:rsidRPr="00E4035F">
        <w:rPr>
          <w:rFonts w:ascii="Lato" w:hAnsi="Lato" w:cs="Times New Roman"/>
          <w:b/>
          <w:bCs/>
        </w:rPr>
        <w:t xml:space="preserve"> kwalifikowalności działań i wydatków</w:t>
      </w:r>
      <w:r w:rsidRPr="00E4035F">
        <w:rPr>
          <w:rFonts w:ascii="Lato" w:hAnsi="Lato" w:cs="Times New Roman"/>
        </w:rPr>
        <w:t xml:space="preserve"> zostanie określony indywidualnie dla każdego OOW w </w:t>
      </w:r>
      <w:r>
        <w:rPr>
          <w:rFonts w:ascii="Lato" w:hAnsi="Lato" w:cs="Times New Roman"/>
        </w:rPr>
        <w:t>U</w:t>
      </w:r>
      <w:r w:rsidRPr="00E4035F">
        <w:rPr>
          <w:rFonts w:ascii="Lato" w:hAnsi="Lato" w:cs="Times New Roman"/>
        </w:rPr>
        <w:t xml:space="preserve">mowie o objęcie przedsięwzięcia wsparciem, ale nie może wykraczać poza </w:t>
      </w:r>
      <w:r>
        <w:rPr>
          <w:rFonts w:ascii="Lato" w:hAnsi="Lato" w:cs="Times New Roman"/>
        </w:rPr>
        <w:t xml:space="preserve">terminy </w:t>
      </w:r>
      <w:r w:rsidRPr="00E4035F">
        <w:rPr>
          <w:rFonts w:ascii="Lato" w:hAnsi="Lato" w:cs="Times New Roman"/>
        </w:rPr>
        <w:t>okres</w:t>
      </w:r>
      <w:r>
        <w:rPr>
          <w:rFonts w:ascii="Lato" w:hAnsi="Lato" w:cs="Times New Roman"/>
        </w:rPr>
        <w:t>u</w:t>
      </w:r>
      <w:r w:rsidRPr="00E4035F">
        <w:rPr>
          <w:rFonts w:ascii="Lato" w:hAnsi="Lato" w:cs="Times New Roman"/>
        </w:rPr>
        <w:t xml:space="preserve"> kwalifikowalności określon</w:t>
      </w:r>
      <w:r>
        <w:rPr>
          <w:rFonts w:ascii="Lato" w:hAnsi="Lato" w:cs="Times New Roman"/>
        </w:rPr>
        <w:t>e</w:t>
      </w:r>
      <w:r w:rsidRPr="00E4035F">
        <w:rPr>
          <w:rFonts w:ascii="Lato" w:hAnsi="Lato" w:cs="Times New Roman"/>
        </w:rPr>
        <w:t xml:space="preserve"> </w:t>
      </w:r>
      <w:r w:rsidRPr="00820191">
        <w:rPr>
          <w:rFonts w:ascii="Lato" w:hAnsi="Lato" w:cs="Times New Roman"/>
        </w:rPr>
        <w:t xml:space="preserve">w § </w:t>
      </w:r>
      <w:r w:rsidR="0076684D" w:rsidRPr="00820191">
        <w:rPr>
          <w:rFonts w:ascii="Lato" w:hAnsi="Lato" w:cs="Times New Roman"/>
        </w:rPr>
        <w:t>7</w:t>
      </w:r>
      <w:r w:rsidRPr="00820191">
        <w:rPr>
          <w:rFonts w:ascii="Lato" w:hAnsi="Lato" w:cs="Times New Roman"/>
        </w:rPr>
        <w:t xml:space="preserve"> ust. 2.</w:t>
      </w:r>
      <w:r w:rsidRPr="00E4035F">
        <w:rPr>
          <w:rFonts w:ascii="Lato" w:hAnsi="Lato" w:cs="Times New Roman"/>
        </w:rPr>
        <w:t xml:space="preserve"> </w:t>
      </w:r>
    </w:p>
    <w:p w14:paraId="24C0B21E" w14:textId="77777777" w:rsidR="00D91C51" w:rsidRPr="00E4035F" w:rsidRDefault="00D91C51" w:rsidP="00D91C51">
      <w:pPr>
        <w:pStyle w:val="Akapitzlist"/>
        <w:numPr>
          <w:ilvl w:val="1"/>
          <w:numId w:val="18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Wszelkie działania oraz koszty w ramach realizacji przedsięwzięcia, realizowane poza datami wskazanymi w zawartej Umowie zostaną uznane za niekwalifikowalne.</w:t>
      </w:r>
    </w:p>
    <w:p w14:paraId="737A4B9F" w14:textId="77777777" w:rsidR="00DF5A97" w:rsidRPr="00E4035F" w:rsidRDefault="00DF5A97" w:rsidP="00D91C51">
      <w:pPr>
        <w:spacing w:line="276" w:lineRule="auto"/>
        <w:jc w:val="both"/>
        <w:rPr>
          <w:rFonts w:ascii="Lato" w:hAnsi="Lato" w:cs="Times New Roman"/>
        </w:rPr>
      </w:pPr>
    </w:p>
    <w:p w14:paraId="32ADCCAA" w14:textId="60B662D0" w:rsidR="00014AC9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sz w:val="24"/>
          <w:szCs w:val="24"/>
        </w:rPr>
      </w:pPr>
      <w:bookmarkStart w:id="28" w:name="_Toc127872630"/>
      <w:bookmarkStart w:id="29" w:name="_Toc188618095"/>
      <w:bookmarkStart w:id="30" w:name="_Hlk129941265"/>
      <w:r w:rsidRPr="00E4035F">
        <w:rPr>
          <w:rFonts w:ascii="Lato" w:hAnsi="Lato" w:cs="Times New Roman"/>
          <w:b/>
          <w:color w:val="auto"/>
          <w:sz w:val="24"/>
          <w:szCs w:val="24"/>
        </w:rPr>
        <w:t>Podmioty uprawnione do składania wniosków o objęcie wsparciem</w:t>
      </w:r>
      <w:bookmarkEnd w:id="28"/>
      <w:bookmarkEnd w:id="29"/>
    </w:p>
    <w:bookmarkEnd w:id="30"/>
    <w:p w14:paraId="4FE023AC" w14:textId="156E36D5" w:rsidR="009C2903" w:rsidRPr="00E4035F" w:rsidRDefault="006C277D" w:rsidP="00BC555F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6C277D">
        <w:rPr>
          <w:rFonts w:ascii="Lato" w:hAnsi="Lato" w:cs="Times New Roman"/>
          <w:b/>
          <w:bCs/>
        </w:rPr>
        <w:t xml:space="preserve">§ </w:t>
      </w:r>
      <w:r w:rsidR="00EE527C">
        <w:rPr>
          <w:rFonts w:ascii="Lato" w:hAnsi="Lato" w:cs="Times New Roman"/>
          <w:b/>
          <w:bCs/>
        </w:rPr>
        <w:t>9</w:t>
      </w:r>
      <w:r>
        <w:rPr>
          <w:rFonts w:ascii="Lato" w:hAnsi="Lato" w:cs="Times New Roman"/>
          <w:b/>
          <w:bCs/>
        </w:rPr>
        <w:t>.</w:t>
      </w:r>
    </w:p>
    <w:p w14:paraId="4A7CAEE7" w14:textId="3391E652" w:rsidR="00350671" w:rsidRPr="00E4035F" w:rsidRDefault="005C1B8C" w:rsidP="00E74916">
      <w:pPr>
        <w:pStyle w:val="Akapitzlist"/>
        <w:numPr>
          <w:ilvl w:val="0"/>
          <w:numId w:val="11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Wnioski </w:t>
      </w:r>
      <w:r w:rsidR="00350671" w:rsidRPr="00E4035F">
        <w:rPr>
          <w:rFonts w:ascii="Lato" w:hAnsi="Lato" w:cs="Times New Roman"/>
        </w:rPr>
        <w:t>o</w:t>
      </w:r>
      <w:r w:rsidR="005A5A94" w:rsidRPr="00E4035F">
        <w:rPr>
          <w:rFonts w:ascii="Lato" w:hAnsi="Lato" w:cs="Times New Roman"/>
        </w:rPr>
        <w:t xml:space="preserve"> objęcie przedsięwzięcia wsparciem</w:t>
      </w:r>
      <w:r w:rsidRPr="00E4035F">
        <w:rPr>
          <w:rFonts w:ascii="Lato" w:hAnsi="Lato" w:cs="Times New Roman"/>
        </w:rPr>
        <w:t xml:space="preserve">, o których mowa w </w:t>
      </w:r>
      <w:bookmarkStart w:id="31" w:name="_Hlk131154510"/>
      <w:r w:rsidRPr="00820191">
        <w:rPr>
          <w:rFonts w:ascii="Lato" w:hAnsi="Lato" w:cs="Times New Roman"/>
        </w:rPr>
        <w:t>§</w:t>
      </w:r>
      <w:bookmarkEnd w:id="31"/>
      <w:r w:rsidRPr="00820191">
        <w:rPr>
          <w:rFonts w:ascii="Lato" w:hAnsi="Lato" w:cs="Times New Roman"/>
        </w:rPr>
        <w:t xml:space="preserve"> 1</w:t>
      </w:r>
      <w:r w:rsidR="008866DA" w:rsidRPr="00820191">
        <w:rPr>
          <w:rFonts w:ascii="Lato" w:hAnsi="Lato" w:cs="Times New Roman"/>
        </w:rPr>
        <w:t>4</w:t>
      </w:r>
      <w:r w:rsidRPr="00E4035F">
        <w:rPr>
          <w:rFonts w:ascii="Lato" w:hAnsi="Lato" w:cs="Times New Roman"/>
        </w:rPr>
        <w:t xml:space="preserve"> </w:t>
      </w:r>
      <w:r w:rsidR="00FE0E9B">
        <w:rPr>
          <w:rFonts w:ascii="Lato" w:hAnsi="Lato" w:cs="Times New Roman"/>
        </w:rPr>
        <w:t>s</w:t>
      </w:r>
      <w:r w:rsidR="00350671" w:rsidRPr="00E4035F">
        <w:rPr>
          <w:rFonts w:ascii="Lato" w:hAnsi="Lato" w:cs="Times New Roman"/>
        </w:rPr>
        <w:t xml:space="preserve">kładać mogą </w:t>
      </w:r>
      <w:r w:rsidR="001E5CF4" w:rsidRPr="007A6E98">
        <w:rPr>
          <w:rFonts w:ascii="Lato" w:hAnsi="Lato" w:cs="Times New Roman"/>
          <w:b/>
          <w:bCs/>
        </w:rPr>
        <w:t>podmioty lecznicze</w:t>
      </w:r>
      <w:r w:rsidR="001E5CF4">
        <w:rPr>
          <w:rFonts w:ascii="Lato" w:hAnsi="Lato" w:cs="Times New Roman"/>
        </w:rPr>
        <w:t xml:space="preserve"> </w:t>
      </w:r>
      <w:r w:rsidR="00350671" w:rsidRPr="00E4035F">
        <w:rPr>
          <w:rFonts w:ascii="Lato" w:hAnsi="Lato" w:cs="Times New Roman"/>
        </w:rPr>
        <w:t xml:space="preserve">spełniające </w:t>
      </w:r>
      <w:r w:rsidR="008F6DE4" w:rsidRPr="00E4035F">
        <w:rPr>
          <w:rFonts w:ascii="Lato" w:hAnsi="Lato" w:cs="Times New Roman"/>
        </w:rPr>
        <w:t xml:space="preserve">poniższe </w:t>
      </w:r>
      <w:r w:rsidR="00350671" w:rsidRPr="00E4035F">
        <w:rPr>
          <w:rFonts w:ascii="Lato" w:hAnsi="Lato" w:cs="Times New Roman"/>
        </w:rPr>
        <w:t xml:space="preserve">warunki określone w Działaniu </w:t>
      </w:r>
      <w:r w:rsidR="001E5CF4">
        <w:rPr>
          <w:rFonts w:ascii="Lato" w:hAnsi="Lato" w:cs="Times New Roman"/>
        </w:rPr>
        <w:t>5</w:t>
      </w:r>
      <w:r w:rsidR="001E5CF4" w:rsidRPr="00E4035F">
        <w:rPr>
          <w:rFonts w:ascii="Lato" w:hAnsi="Lato" w:cs="Times New Roman"/>
        </w:rPr>
        <w:t xml:space="preserve"> </w:t>
      </w:r>
      <w:r w:rsidR="00350671" w:rsidRPr="00E4035F">
        <w:rPr>
          <w:rFonts w:ascii="Lato" w:hAnsi="Lato" w:cs="Times New Roman"/>
        </w:rPr>
        <w:t>Systemu zachęt.</w:t>
      </w:r>
    </w:p>
    <w:p w14:paraId="3582EB8A" w14:textId="720A49D7" w:rsidR="008F6DE4" w:rsidRDefault="00007DD2" w:rsidP="00FE0E9B">
      <w:pPr>
        <w:spacing w:before="120" w:line="276" w:lineRule="auto"/>
        <w:ind w:left="357"/>
        <w:jc w:val="both"/>
        <w:rPr>
          <w:rFonts w:ascii="Lato" w:hAnsi="Lato" w:cs="Times New Roman"/>
        </w:rPr>
      </w:pPr>
      <w:r w:rsidRPr="00007DD2">
        <w:rPr>
          <w:rFonts w:ascii="Lato" w:hAnsi="Lato" w:cs="Times New Roman"/>
        </w:rPr>
        <w:t xml:space="preserve">Wsparcie w </w:t>
      </w:r>
      <w:r w:rsidRPr="0065609A">
        <w:rPr>
          <w:rFonts w:ascii="Lato" w:hAnsi="Lato" w:cs="Times New Roman"/>
        </w:rPr>
        <w:t xml:space="preserve">postaci </w:t>
      </w:r>
      <w:r w:rsidR="00204925" w:rsidRPr="0065609A">
        <w:rPr>
          <w:rFonts w:ascii="Lato" w:hAnsi="Lato" w:cs="Times New Roman"/>
        </w:rPr>
        <w:t xml:space="preserve">finansowania </w:t>
      </w:r>
      <w:r w:rsidRPr="0065609A">
        <w:rPr>
          <w:rFonts w:ascii="Lato" w:hAnsi="Lato" w:cs="Times New Roman"/>
        </w:rPr>
        <w:t>mentoringu</w:t>
      </w:r>
      <w:r w:rsidRPr="00007DD2">
        <w:rPr>
          <w:rFonts w:ascii="Lato" w:hAnsi="Lato" w:cs="Times New Roman"/>
        </w:rPr>
        <w:t xml:space="preserve"> będzie przyznawane </w:t>
      </w:r>
      <w:r w:rsidR="00204925">
        <w:rPr>
          <w:rFonts w:ascii="Lato" w:hAnsi="Lato" w:cs="Times New Roman"/>
        </w:rPr>
        <w:t xml:space="preserve">dla </w:t>
      </w:r>
      <w:r w:rsidR="001E5CF4">
        <w:rPr>
          <w:rFonts w:ascii="Lato" w:hAnsi="Lato" w:cs="Times New Roman"/>
        </w:rPr>
        <w:t>podmiotów leczniczych</w:t>
      </w:r>
      <w:r w:rsidR="008F6DE4" w:rsidRPr="00E4035F">
        <w:rPr>
          <w:rFonts w:ascii="Lato" w:hAnsi="Lato" w:cs="Times New Roman"/>
        </w:rPr>
        <w:t xml:space="preserve">, </w:t>
      </w:r>
      <w:r w:rsidR="001E5CF4" w:rsidRPr="00E4035F">
        <w:rPr>
          <w:rFonts w:ascii="Lato" w:hAnsi="Lato" w:cs="Times New Roman"/>
        </w:rPr>
        <w:t>któr</w:t>
      </w:r>
      <w:r w:rsidR="001E5CF4">
        <w:rPr>
          <w:rFonts w:ascii="Lato" w:hAnsi="Lato" w:cs="Times New Roman"/>
        </w:rPr>
        <w:t>e</w:t>
      </w:r>
      <w:r w:rsidR="008F6DE4" w:rsidRPr="00E4035F">
        <w:rPr>
          <w:rFonts w:ascii="Lato" w:hAnsi="Lato" w:cs="Times New Roman"/>
        </w:rPr>
        <w:t>:</w:t>
      </w:r>
    </w:p>
    <w:p w14:paraId="75F7431D" w14:textId="4D61A3A3" w:rsidR="005817CD" w:rsidRPr="00820191" w:rsidRDefault="00FA6169" w:rsidP="00820191">
      <w:pPr>
        <w:pStyle w:val="Akapitzlist"/>
        <w:numPr>
          <w:ilvl w:val="0"/>
          <w:numId w:val="30"/>
        </w:numPr>
        <w:spacing w:before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p</w:t>
      </w:r>
      <w:r w:rsidR="005817CD">
        <w:rPr>
          <w:rFonts w:ascii="Lato" w:hAnsi="Lato" w:cs="Times New Roman"/>
        </w:rPr>
        <w:t>osiadają status podmiotu leczniczego realizującego całodobowe świadczenia zdrowotne;</w:t>
      </w:r>
    </w:p>
    <w:p w14:paraId="7A92D656" w14:textId="21C4734D" w:rsidR="008F6DE4" w:rsidRDefault="00523E75" w:rsidP="00820191">
      <w:pPr>
        <w:numPr>
          <w:ilvl w:val="0"/>
          <w:numId w:val="30"/>
        </w:numPr>
        <w:spacing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zatrudniają na podstawie umowy o pracę co najmniej dwie osoby, które w bieżącym lub poprzednim roku kalendarzowym ukończyły studia licencjackie na kierunku pielęgniarstwo, położnictwo </w:t>
      </w:r>
      <w:r w:rsidR="0000134A">
        <w:rPr>
          <w:rFonts w:ascii="Lato" w:hAnsi="Lato" w:cs="Times New Roman"/>
        </w:rPr>
        <w:t xml:space="preserve">lub </w:t>
      </w:r>
      <w:r>
        <w:rPr>
          <w:rFonts w:ascii="Lato" w:hAnsi="Lato" w:cs="Times New Roman"/>
        </w:rPr>
        <w:t>ratownictwo medyczne</w:t>
      </w:r>
      <w:r w:rsidR="00522B4A">
        <w:rPr>
          <w:rFonts w:ascii="Lato" w:hAnsi="Lato" w:cs="Times New Roman"/>
        </w:rPr>
        <w:t>;</w:t>
      </w:r>
    </w:p>
    <w:p w14:paraId="6410238B" w14:textId="44E7B027" w:rsidR="00522B4A" w:rsidRPr="00820191" w:rsidRDefault="00194746" w:rsidP="00820191">
      <w:pPr>
        <w:numPr>
          <w:ilvl w:val="0"/>
          <w:numId w:val="30"/>
        </w:numPr>
        <w:spacing w:line="276" w:lineRule="auto"/>
        <w:jc w:val="both"/>
        <w:rPr>
          <w:rFonts w:ascii="Lato" w:hAnsi="Lato" w:cs="Times New Roman"/>
        </w:rPr>
      </w:pPr>
      <w:r>
        <w:rPr>
          <w:rFonts w:ascii="Lato" w:eastAsiaTheme="minorHAnsi" w:hAnsi="Lato" w:cs="TimesNewRomanPSMT"/>
          <w:lang w:eastAsia="en-US"/>
        </w:rPr>
        <w:t>z</w:t>
      </w:r>
      <w:r w:rsidR="00522B4A" w:rsidRPr="0007064C">
        <w:rPr>
          <w:rFonts w:ascii="Lato" w:eastAsiaTheme="minorHAnsi" w:hAnsi="Lato" w:cs="TimesNewRomanPSMT"/>
          <w:lang w:eastAsia="en-US"/>
        </w:rPr>
        <w:t>synchroniz</w:t>
      </w:r>
      <w:r>
        <w:rPr>
          <w:rFonts w:ascii="Lato" w:eastAsiaTheme="minorHAnsi" w:hAnsi="Lato" w:cs="TimesNewRomanPSMT"/>
          <w:lang w:eastAsia="en-US"/>
        </w:rPr>
        <w:t>ują</w:t>
      </w:r>
      <w:r w:rsidR="00522B4A" w:rsidRPr="0007064C">
        <w:rPr>
          <w:rFonts w:ascii="Lato" w:eastAsiaTheme="minorHAnsi" w:hAnsi="Lato" w:cs="TimesNewRomanPSMT"/>
          <w:lang w:eastAsia="en-US"/>
        </w:rPr>
        <w:t xml:space="preserve"> system dyżur</w:t>
      </w:r>
      <w:r>
        <w:rPr>
          <w:rFonts w:ascii="Lato" w:eastAsiaTheme="minorHAnsi" w:hAnsi="Lato" w:cs="TimesNewRomanPSMT"/>
          <w:lang w:eastAsia="en-US"/>
        </w:rPr>
        <w:t>ów</w:t>
      </w:r>
      <w:r w:rsidR="00522B4A" w:rsidRPr="0007064C">
        <w:rPr>
          <w:rFonts w:ascii="Lato" w:eastAsiaTheme="minorHAnsi" w:hAnsi="Lato" w:cs="TimesNewRomanPSMT"/>
          <w:lang w:eastAsia="en-US"/>
        </w:rPr>
        <w:t xml:space="preserve"> mentora i absolwenta</w:t>
      </w:r>
      <w:r w:rsidR="00E07E0F">
        <w:rPr>
          <w:rFonts w:ascii="Lato" w:eastAsiaTheme="minorHAnsi" w:hAnsi="Lato" w:cs="TimesNewRomanPSMT"/>
          <w:lang w:eastAsia="en-US"/>
        </w:rPr>
        <w:t xml:space="preserve"> </w:t>
      </w:r>
      <w:r w:rsidR="00522B4A" w:rsidRPr="0007064C">
        <w:rPr>
          <w:rFonts w:ascii="Lato" w:eastAsiaTheme="minorHAnsi" w:hAnsi="Lato" w:cs="TimesNewRomanPSMT"/>
          <w:lang w:eastAsia="en-US"/>
        </w:rPr>
        <w:t>objętego mentoringiem;</w:t>
      </w:r>
    </w:p>
    <w:p w14:paraId="1D2C05B6" w14:textId="380D771C" w:rsidR="00522B4A" w:rsidRPr="00820191" w:rsidRDefault="00194746" w:rsidP="0082019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jc w:val="both"/>
        <w:rPr>
          <w:rFonts w:ascii="Lato" w:eastAsiaTheme="minorHAnsi" w:hAnsi="Lato" w:cs="TimesNewRomanPSMT"/>
          <w:lang w:eastAsia="en-US"/>
        </w:rPr>
      </w:pPr>
      <w:r>
        <w:rPr>
          <w:rFonts w:ascii="Lato" w:eastAsiaTheme="minorHAnsi" w:hAnsi="Lato" w:cs="TimesNewRomanPSMT"/>
          <w:lang w:eastAsia="en-US"/>
        </w:rPr>
        <w:t xml:space="preserve">posiadają </w:t>
      </w:r>
      <w:r w:rsidR="00522B4A" w:rsidRPr="00522B4A">
        <w:rPr>
          <w:rFonts w:ascii="Lato" w:eastAsiaTheme="minorHAnsi" w:hAnsi="Lato" w:cs="TimesNewRomanPSMT"/>
          <w:lang w:eastAsia="en-US"/>
        </w:rPr>
        <w:t>wyposażenie gwarantujące wykonywanie zadań zawodowych przez</w:t>
      </w:r>
      <w:r>
        <w:rPr>
          <w:rFonts w:ascii="Lato" w:eastAsiaTheme="minorHAnsi" w:hAnsi="Lato" w:cs="TimesNewRomanPSMT"/>
          <w:lang w:eastAsia="en-US"/>
        </w:rPr>
        <w:t xml:space="preserve"> </w:t>
      </w:r>
      <w:r w:rsidR="00522B4A" w:rsidRPr="00820191">
        <w:rPr>
          <w:rFonts w:ascii="Lato" w:eastAsiaTheme="minorHAnsi" w:hAnsi="Lato" w:cs="TimesNewRomanPSMT"/>
          <w:lang w:eastAsia="en-US"/>
        </w:rPr>
        <w:t>absolwenta;</w:t>
      </w:r>
    </w:p>
    <w:p w14:paraId="53111CD0" w14:textId="055CF09E" w:rsidR="00522B4A" w:rsidRDefault="00852C3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jc w:val="both"/>
        <w:rPr>
          <w:rFonts w:ascii="Lato" w:eastAsiaTheme="minorHAnsi" w:hAnsi="Lato" w:cs="TimesNewRomanPSMT"/>
          <w:lang w:eastAsia="en-US"/>
        </w:rPr>
      </w:pPr>
      <w:r>
        <w:rPr>
          <w:rFonts w:ascii="Lato" w:eastAsiaTheme="minorHAnsi" w:hAnsi="Lato" w:cs="TimesNewRomanPSMT"/>
          <w:lang w:eastAsia="en-US"/>
        </w:rPr>
        <w:lastRenderedPageBreak/>
        <w:t xml:space="preserve">posiadają </w:t>
      </w:r>
      <w:r w:rsidR="00522B4A" w:rsidRPr="00522B4A">
        <w:rPr>
          <w:rFonts w:ascii="Lato" w:eastAsiaTheme="minorHAnsi" w:hAnsi="Lato" w:cs="TimesNewRomanPSMT"/>
          <w:lang w:eastAsia="en-US"/>
        </w:rPr>
        <w:t>wdroż</w:t>
      </w:r>
      <w:r>
        <w:rPr>
          <w:rFonts w:ascii="Lato" w:eastAsiaTheme="minorHAnsi" w:hAnsi="Lato" w:cs="TimesNewRomanPSMT"/>
          <w:lang w:eastAsia="en-US"/>
        </w:rPr>
        <w:t>ony</w:t>
      </w:r>
      <w:r w:rsidR="00522B4A" w:rsidRPr="00522B4A">
        <w:rPr>
          <w:rFonts w:ascii="Lato" w:eastAsiaTheme="minorHAnsi" w:hAnsi="Lato" w:cs="TimesNewRomanPSMT"/>
          <w:lang w:eastAsia="en-US"/>
        </w:rPr>
        <w:t xml:space="preserve"> i funkcjonujący w podmiocie leczniczym system adaptacji </w:t>
      </w:r>
      <w:r w:rsidR="003C51EA">
        <w:rPr>
          <w:rFonts w:ascii="Lato" w:eastAsiaTheme="minorHAnsi" w:hAnsi="Lato" w:cs="TimesNewRomanPSMT"/>
          <w:lang w:eastAsia="en-US"/>
        </w:rPr>
        <w:t xml:space="preserve">nowoprzyjętego </w:t>
      </w:r>
      <w:r w:rsidR="00522B4A" w:rsidRPr="00522B4A">
        <w:rPr>
          <w:rFonts w:ascii="Lato" w:eastAsiaTheme="minorHAnsi" w:hAnsi="Lato" w:cs="TimesNewRomanPSMT"/>
          <w:lang w:eastAsia="en-US"/>
        </w:rPr>
        <w:t>pracownika</w:t>
      </w:r>
      <w:r w:rsidR="003C51EA">
        <w:rPr>
          <w:rFonts w:ascii="Lato" w:eastAsiaTheme="minorHAnsi" w:hAnsi="Lato" w:cs="TimesNewRomanPSMT"/>
          <w:lang w:eastAsia="en-US"/>
        </w:rPr>
        <w:t>.</w:t>
      </w:r>
    </w:p>
    <w:p w14:paraId="1438CE94" w14:textId="60BC9F86" w:rsidR="00D52D23" w:rsidRPr="00522B4A" w:rsidRDefault="00D52D23" w:rsidP="00820191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Lato" w:eastAsiaTheme="minorHAnsi" w:hAnsi="Lato" w:cs="TimesNewRomanPSMT"/>
          <w:lang w:eastAsia="en-US"/>
        </w:rPr>
      </w:pPr>
      <w:r>
        <w:rPr>
          <w:rFonts w:ascii="Lato" w:eastAsiaTheme="minorHAnsi" w:hAnsi="Lato" w:cs="TimesNewRomanPSMT"/>
          <w:lang w:eastAsia="en-US"/>
        </w:rPr>
        <w:t xml:space="preserve">Ponadto podmiot leczniczy </w:t>
      </w:r>
      <w:r w:rsidR="00885AE4">
        <w:rPr>
          <w:rFonts w:ascii="Lato" w:eastAsiaTheme="minorHAnsi" w:hAnsi="Lato" w:cs="TimesNewRomanPSMT"/>
          <w:lang w:eastAsia="en-US"/>
        </w:rPr>
        <w:t>umożliwi</w:t>
      </w:r>
      <w:r>
        <w:rPr>
          <w:rFonts w:ascii="Lato" w:eastAsiaTheme="minorHAnsi" w:hAnsi="Lato" w:cs="TimesNewRomanPSMT"/>
          <w:lang w:eastAsia="en-US"/>
        </w:rPr>
        <w:t xml:space="preserve"> </w:t>
      </w:r>
      <w:r w:rsidR="00885AE4">
        <w:rPr>
          <w:rFonts w:ascii="Lato" w:eastAsiaTheme="minorHAnsi" w:hAnsi="Lato" w:cs="TimesNewRomanPSMT"/>
          <w:lang w:eastAsia="en-US"/>
        </w:rPr>
        <w:t>kontynuację</w:t>
      </w:r>
      <w:r>
        <w:rPr>
          <w:rFonts w:ascii="Lato" w:eastAsiaTheme="minorHAnsi" w:hAnsi="Lato" w:cs="TimesNewRomanPSMT"/>
          <w:lang w:eastAsia="en-US"/>
        </w:rPr>
        <w:t xml:space="preserve"> zatrudnieni</w:t>
      </w:r>
      <w:r w:rsidR="00885AE4">
        <w:rPr>
          <w:rFonts w:ascii="Lato" w:eastAsiaTheme="minorHAnsi" w:hAnsi="Lato" w:cs="TimesNewRomanPSMT"/>
          <w:lang w:eastAsia="en-US"/>
        </w:rPr>
        <w:t>a</w:t>
      </w:r>
      <w:r>
        <w:rPr>
          <w:rFonts w:ascii="Lato" w:eastAsiaTheme="minorHAnsi" w:hAnsi="Lato" w:cs="TimesNewRomanPSMT"/>
          <w:lang w:eastAsia="en-US"/>
        </w:rPr>
        <w:t xml:space="preserve"> absolwent</w:t>
      </w:r>
      <w:r w:rsidR="004A0DB0">
        <w:rPr>
          <w:rFonts w:ascii="Lato" w:eastAsiaTheme="minorHAnsi" w:hAnsi="Lato" w:cs="TimesNewRomanPSMT"/>
          <w:lang w:eastAsia="en-US"/>
        </w:rPr>
        <w:t>owi, który otrzymał opiekę mentorską</w:t>
      </w:r>
      <w:r>
        <w:rPr>
          <w:rFonts w:ascii="Lato" w:eastAsiaTheme="minorHAnsi" w:hAnsi="Lato" w:cs="TimesNewRomanPSMT"/>
          <w:lang w:eastAsia="en-US"/>
        </w:rPr>
        <w:t xml:space="preserve"> przez 12 miesięcy po zakończeniu mentoringu.</w:t>
      </w:r>
    </w:p>
    <w:p w14:paraId="61651591" w14:textId="390A4C91" w:rsidR="001839ED" w:rsidRDefault="00E70F1B" w:rsidP="00E74916">
      <w:pPr>
        <w:pStyle w:val="Akapitzlist"/>
        <w:numPr>
          <w:ilvl w:val="0"/>
          <w:numId w:val="11"/>
        </w:numPr>
        <w:spacing w:before="120" w:after="120" w:line="276" w:lineRule="auto"/>
        <w:ind w:left="357" w:hanging="357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Podmiot </w:t>
      </w:r>
      <w:r w:rsidR="00EB7B88">
        <w:rPr>
          <w:rFonts w:ascii="Lato" w:hAnsi="Lato" w:cs="Times New Roman"/>
        </w:rPr>
        <w:t xml:space="preserve"> leczniczy </w:t>
      </w:r>
      <w:r w:rsidRPr="005F407F">
        <w:rPr>
          <w:rFonts w:ascii="Lato" w:hAnsi="Lato" w:cs="Times New Roman"/>
        </w:rPr>
        <w:t>spełniając</w:t>
      </w:r>
      <w:r>
        <w:rPr>
          <w:rFonts w:ascii="Lato" w:hAnsi="Lato" w:cs="Times New Roman"/>
        </w:rPr>
        <w:t>y</w:t>
      </w:r>
      <w:r w:rsidRPr="005F407F">
        <w:rPr>
          <w:rFonts w:ascii="Lato" w:hAnsi="Lato" w:cs="Times New Roman"/>
        </w:rPr>
        <w:t xml:space="preserve"> </w:t>
      </w:r>
      <w:r w:rsidR="00E22F1C" w:rsidRPr="005F407F">
        <w:rPr>
          <w:rFonts w:ascii="Lato" w:hAnsi="Lato" w:cs="Times New Roman"/>
        </w:rPr>
        <w:t>powyższe warunki</w:t>
      </w:r>
      <w:r w:rsidR="001839ED">
        <w:rPr>
          <w:rFonts w:ascii="Lato" w:hAnsi="Lato" w:cs="Times New Roman"/>
        </w:rPr>
        <w:t>, składając wniosek o objęcie przedsięwzięcia wsparciem,</w:t>
      </w:r>
      <w:r w:rsidR="00D57664">
        <w:rPr>
          <w:rFonts w:ascii="Lato" w:hAnsi="Lato" w:cs="Times New Roman"/>
        </w:rPr>
        <w:t xml:space="preserve"> wnioskuje o przyznanie mentora dla absolwentów zatrudnionych w danym podmiocie i</w:t>
      </w:r>
      <w:r w:rsidR="00E22F1C" w:rsidRPr="005F407F">
        <w:rPr>
          <w:rFonts w:ascii="Lato" w:hAnsi="Lato" w:cs="Times New Roman"/>
        </w:rPr>
        <w:t xml:space="preserve"> </w:t>
      </w:r>
      <w:r w:rsidR="00E22F1C" w:rsidRPr="00D800DA">
        <w:rPr>
          <w:rFonts w:ascii="Lato" w:hAnsi="Lato" w:cs="Times New Roman"/>
        </w:rPr>
        <w:t xml:space="preserve">przekazuje </w:t>
      </w:r>
      <w:r w:rsidR="00E22F1C" w:rsidRPr="007B1D05">
        <w:rPr>
          <w:rFonts w:ascii="Lato" w:hAnsi="Lato" w:cs="Times New Roman"/>
        </w:rPr>
        <w:t xml:space="preserve">do </w:t>
      </w:r>
      <w:r w:rsidR="00001AC5" w:rsidRPr="007B1D05">
        <w:rPr>
          <w:rFonts w:ascii="Lato" w:hAnsi="Lato" w:cs="Times New Roman"/>
        </w:rPr>
        <w:t>IOI</w:t>
      </w:r>
      <w:r w:rsidR="006E21AB" w:rsidRPr="00852917">
        <w:rPr>
          <w:rFonts w:ascii="Lato" w:hAnsi="Lato" w:cs="Times New Roman"/>
          <w:b/>
          <w:bCs/>
        </w:rPr>
        <w:t>,</w:t>
      </w:r>
      <w:r w:rsidR="006E21AB">
        <w:rPr>
          <w:rFonts w:ascii="Lato" w:hAnsi="Lato" w:cs="Times New Roman"/>
        </w:rPr>
        <w:t xml:space="preserve"> </w:t>
      </w:r>
      <w:r w:rsidR="00F40306">
        <w:rPr>
          <w:rFonts w:ascii="Lato" w:hAnsi="Lato" w:cs="Times New Roman"/>
        </w:rPr>
        <w:t>za pośrednictwem CST</w:t>
      </w:r>
      <w:r w:rsidR="00426C99">
        <w:rPr>
          <w:rFonts w:ascii="Lato" w:hAnsi="Lato" w:cs="Times New Roman"/>
        </w:rPr>
        <w:t>2021</w:t>
      </w:r>
      <w:r w:rsidR="001839ED">
        <w:rPr>
          <w:rFonts w:ascii="Lato" w:hAnsi="Lato" w:cs="Times New Roman"/>
        </w:rPr>
        <w:t xml:space="preserve"> </w:t>
      </w:r>
      <w:r w:rsidR="00E22F1C" w:rsidRPr="005F407F">
        <w:rPr>
          <w:rFonts w:ascii="Lato" w:hAnsi="Lato" w:cs="Times New Roman"/>
        </w:rPr>
        <w:t>informacj</w:t>
      </w:r>
      <w:r w:rsidR="001839ED">
        <w:rPr>
          <w:rFonts w:ascii="Lato" w:hAnsi="Lato" w:cs="Times New Roman"/>
        </w:rPr>
        <w:t xml:space="preserve">e </w:t>
      </w:r>
      <w:r w:rsidR="00FD6155">
        <w:rPr>
          <w:rFonts w:ascii="Lato" w:hAnsi="Lato" w:cs="Times New Roman"/>
        </w:rPr>
        <w:t>w zakresie</w:t>
      </w:r>
      <w:r w:rsidR="001839ED">
        <w:rPr>
          <w:rFonts w:ascii="Lato" w:hAnsi="Lato" w:cs="Times New Roman"/>
        </w:rPr>
        <w:t>:</w:t>
      </w:r>
      <w:r w:rsidR="00E22F1C" w:rsidRPr="005F407F">
        <w:rPr>
          <w:rFonts w:ascii="Lato" w:hAnsi="Lato" w:cs="Times New Roman"/>
        </w:rPr>
        <w:t xml:space="preserve"> </w:t>
      </w:r>
    </w:p>
    <w:p w14:paraId="1964DA79" w14:textId="144CE722" w:rsidR="00BA572F" w:rsidRDefault="00BF7F17" w:rsidP="0048737A">
      <w:pPr>
        <w:pStyle w:val="Akapitzlist"/>
        <w:numPr>
          <w:ilvl w:val="0"/>
          <w:numId w:val="31"/>
        </w:numPr>
        <w:spacing w:before="120" w:after="120" w:line="276" w:lineRule="auto"/>
        <w:ind w:left="697" w:hanging="357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maksymaln</w:t>
      </w:r>
      <w:r w:rsidR="006B2E78">
        <w:rPr>
          <w:rFonts w:ascii="Lato" w:hAnsi="Lato" w:cs="Times New Roman"/>
        </w:rPr>
        <w:t>ej</w:t>
      </w:r>
      <w:r>
        <w:rPr>
          <w:rFonts w:ascii="Lato" w:hAnsi="Lato" w:cs="Times New Roman"/>
        </w:rPr>
        <w:t xml:space="preserve"> </w:t>
      </w:r>
      <w:r w:rsidR="00E22F1C" w:rsidRPr="005F407F">
        <w:rPr>
          <w:rFonts w:ascii="Lato" w:hAnsi="Lato" w:cs="Times New Roman"/>
        </w:rPr>
        <w:t>liczb</w:t>
      </w:r>
      <w:r w:rsidR="006B2E78">
        <w:rPr>
          <w:rFonts w:ascii="Lato" w:hAnsi="Lato" w:cs="Times New Roman"/>
        </w:rPr>
        <w:t>y</w:t>
      </w:r>
      <w:r w:rsidR="00E22F1C" w:rsidRPr="005F407F">
        <w:rPr>
          <w:rFonts w:ascii="Lato" w:hAnsi="Lato" w:cs="Times New Roman"/>
        </w:rPr>
        <w:t xml:space="preserve"> </w:t>
      </w:r>
      <w:r w:rsidR="0032725B">
        <w:rPr>
          <w:rFonts w:ascii="Lato" w:hAnsi="Lato" w:cs="Times New Roman"/>
        </w:rPr>
        <w:t>absolwentów</w:t>
      </w:r>
      <w:r w:rsidR="0032725B" w:rsidRPr="005F407F">
        <w:rPr>
          <w:rFonts w:ascii="Lato" w:hAnsi="Lato" w:cs="Times New Roman"/>
        </w:rPr>
        <w:t xml:space="preserve"> </w:t>
      </w:r>
      <w:r w:rsidR="00E22F1C" w:rsidRPr="005F407F">
        <w:rPr>
          <w:rFonts w:ascii="Lato" w:hAnsi="Lato" w:cs="Times New Roman"/>
        </w:rPr>
        <w:t>studiów</w:t>
      </w:r>
      <w:r w:rsidR="00AF4C8A">
        <w:rPr>
          <w:rFonts w:ascii="Lato" w:hAnsi="Lato" w:cs="Times New Roman"/>
        </w:rPr>
        <w:t xml:space="preserve"> I stopnia kierunku </w:t>
      </w:r>
      <w:r w:rsidR="00E22F1C" w:rsidRPr="005F407F">
        <w:rPr>
          <w:rFonts w:ascii="Lato" w:hAnsi="Lato" w:cs="Times New Roman"/>
        </w:rPr>
        <w:t>pielęgniarstwo</w:t>
      </w:r>
      <w:r w:rsidR="0032725B">
        <w:rPr>
          <w:rFonts w:ascii="Lato" w:hAnsi="Lato" w:cs="Times New Roman"/>
        </w:rPr>
        <w:t>,</w:t>
      </w:r>
      <w:r w:rsidR="00E22F1C" w:rsidRPr="005F407F">
        <w:rPr>
          <w:rFonts w:ascii="Lato" w:hAnsi="Lato" w:cs="Times New Roman"/>
        </w:rPr>
        <w:t xml:space="preserve"> położnictwo</w:t>
      </w:r>
      <w:r w:rsidR="0032725B">
        <w:rPr>
          <w:rFonts w:ascii="Lato" w:hAnsi="Lato" w:cs="Times New Roman"/>
        </w:rPr>
        <w:t xml:space="preserve"> oraz ratownictwo medyczne</w:t>
      </w:r>
      <w:r w:rsidR="00A66C30">
        <w:rPr>
          <w:rFonts w:ascii="Lato" w:hAnsi="Lato" w:cs="Times New Roman"/>
        </w:rPr>
        <w:t xml:space="preserve">, </w:t>
      </w:r>
      <w:r>
        <w:rPr>
          <w:rFonts w:ascii="Lato" w:hAnsi="Lato" w:cs="Times New Roman"/>
        </w:rPr>
        <w:t xml:space="preserve">planowanych do objęcia </w:t>
      </w:r>
      <w:r w:rsidR="00FD6155">
        <w:rPr>
          <w:rFonts w:ascii="Lato" w:hAnsi="Lato" w:cs="Times New Roman"/>
        </w:rPr>
        <w:t>mentoringiem</w:t>
      </w:r>
      <w:r w:rsidR="006B5C95">
        <w:rPr>
          <w:rFonts w:ascii="Lato" w:hAnsi="Lato" w:cs="Times New Roman"/>
        </w:rPr>
        <w:t xml:space="preserve"> w ramach Działania 5 Systemu zachęt</w:t>
      </w:r>
      <w:r w:rsidR="000F75AD">
        <w:rPr>
          <w:rFonts w:ascii="Lato" w:hAnsi="Lato" w:cs="Times New Roman"/>
        </w:rPr>
        <w:t xml:space="preserve">, </w:t>
      </w:r>
      <w:r w:rsidR="00E07E0F">
        <w:rPr>
          <w:rFonts w:ascii="Lato" w:hAnsi="Lato" w:cs="Times New Roman"/>
        </w:rPr>
        <w:t xml:space="preserve">którzy ukończyli studia w </w:t>
      </w:r>
      <w:r w:rsidR="007A6E98">
        <w:rPr>
          <w:rFonts w:ascii="Lato" w:hAnsi="Lato" w:cs="Times New Roman"/>
        </w:rPr>
        <w:t xml:space="preserve">roku </w:t>
      </w:r>
      <w:r w:rsidR="007A6E98" w:rsidRPr="004269F9">
        <w:rPr>
          <w:rFonts w:ascii="Lato" w:hAnsi="Lato" w:cs="Times New Roman"/>
        </w:rPr>
        <w:t>kalendarzowym 2024 oraz</w:t>
      </w:r>
      <w:r w:rsidR="00E07E0F" w:rsidRPr="004269F9">
        <w:rPr>
          <w:rFonts w:ascii="Lato" w:hAnsi="Lato" w:cs="Times New Roman"/>
        </w:rPr>
        <w:t xml:space="preserve"> </w:t>
      </w:r>
      <w:r w:rsidR="007A6E98" w:rsidRPr="004269F9">
        <w:rPr>
          <w:rFonts w:ascii="Lato" w:hAnsi="Lato" w:cs="Times New Roman"/>
        </w:rPr>
        <w:t>2025</w:t>
      </w:r>
      <w:r w:rsidR="00A52990" w:rsidRPr="004269F9">
        <w:rPr>
          <w:rFonts w:ascii="Lato" w:hAnsi="Lato" w:cs="Times New Roman"/>
        </w:rPr>
        <w:t xml:space="preserve"> i złożyli</w:t>
      </w:r>
      <w:r w:rsidR="00A52990">
        <w:rPr>
          <w:rFonts w:ascii="Lato" w:hAnsi="Lato" w:cs="Times New Roman"/>
        </w:rPr>
        <w:t xml:space="preserve"> wnios</w:t>
      </w:r>
      <w:r w:rsidR="00946405">
        <w:rPr>
          <w:rFonts w:ascii="Lato" w:hAnsi="Lato" w:cs="Times New Roman"/>
        </w:rPr>
        <w:t>ek</w:t>
      </w:r>
      <w:r w:rsidR="00A52990">
        <w:rPr>
          <w:rFonts w:ascii="Lato" w:hAnsi="Lato" w:cs="Times New Roman"/>
        </w:rPr>
        <w:t xml:space="preserve"> do Podmiotu </w:t>
      </w:r>
      <w:r w:rsidR="00390096">
        <w:rPr>
          <w:rFonts w:ascii="Lato" w:hAnsi="Lato" w:cs="Times New Roman"/>
        </w:rPr>
        <w:t xml:space="preserve">leczniczego </w:t>
      </w:r>
      <w:r w:rsidR="00A52990">
        <w:rPr>
          <w:rFonts w:ascii="Lato" w:hAnsi="Lato" w:cs="Times New Roman"/>
        </w:rPr>
        <w:t xml:space="preserve">o przyznanie </w:t>
      </w:r>
      <w:r w:rsidR="003C72A0">
        <w:rPr>
          <w:rFonts w:ascii="Lato" w:hAnsi="Lato" w:cs="Times New Roman"/>
        </w:rPr>
        <w:t>m</w:t>
      </w:r>
      <w:r w:rsidR="00A52990">
        <w:rPr>
          <w:rFonts w:ascii="Lato" w:hAnsi="Lato" w:cs="Times New Roman"/>
        </w:rPr>
        <w:t>entora.</w:t>
      </w:r>
    </w:p>
    <w:p w14:paraId="2D53DB9A" w14:textId="6E704AA2" w:rsidR="005228F7" w:rsidRDefault="00E70F1B" w:rsidP="005228F7">
      <w:pPr>
        <w:pStyle w:val="Akapitzlist"/>
        <w:numPr>
          <w:ilvl w:val="0"/>
          <w:numId w:val="31"/>
        </w:numPr>
        <w:spacing w:before="120" w:after="120" w:line="276" w:lineRule="auto"/>
        <w:ind w:left="697" w:hanging="357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maksymalnej liczby </w:t>
      </w:r>
      <w:r w:rsidR="001B45F0" w:rsidRPr="001B45F0">
        <w:rPr>
          <w:rFonts w:ascii="Lato" w:hAnsi="Lato" w:cs="Times New Roman"/>
        </w:rPr>
        <w:t>pielęgniar</w:t>
      </w:r>
      <w:r w:rsidR="00A66C30">
        <w:rPr>
          <w:rFonts w:ascii="Lato" w:hAnsi="Lato" w:cs="Times New Roman"/>
        </w:rPr>
        <w:t>ek</w:t>
      </w:r>
      <w:r w:rsidR="001B45F0" w:rsidRPr="001B45F0">
        <w:rPr>
          <w:rFonts w:ascii="Lato" w:hAnsi="Lato" w:cs="Times New Roman"/>
        </w:rPr>
        <w:t>, położn</w:t>
      </w:r>
      <w:r w:rsidR="00A66C30">
        <w:rPr>
          <w:rFonts w:ascii="Lato" w:hAnsi="Lato" w:cs="Times New Roman"/>
        </w:rPr>
        <w:t>ych</w:t>
      </w:r>
      <w:r w:rsidR="001B45F0" w:rsidRPr="001B45F0">
        <w:rPr>
          <w:rFonts w:ascii="Lato" w:hAnsi="Lato" w:cs="Times New Roman"/>
        </w:rPr>
        <w:t xml:space="preserve"> oraz ratownik</w:t>
      </w:r>
      <w:r w:rsidR="00A66C30">
        <w:rPr>
          <w:rFonts w:ascii="Lato" w:hAnsi="Lato" w:cs="Times New Roman"/>
        </w:rPr>
        <w:t>ów</w:t>
      </w:r>
      <w:r w:rsidR="001B45F0" w:rsidRPr="001B45F0">
        <w:rPr>
          <w:rFonts w:ascii="Lato" w:hAnsi="Lato" w:cs="Times New Roman"/>
        </w:rPr>
        <w:t xml:space="preserve"> medyczny</w:t>
      </w:r>
      <w:r w:rsidR="00A66C30">
        <w:rPr>
          <w:rFonts w:ascii="Lato" w:hAnsi="Lato" w:cs="Times New Roman"/>
        </w:rPr>
        <w:t>ch</w:t>
      </w:r>
      <w:r w:rsidR="001B45F0" w:rsidRPr="001B45F0">
        <w:rPr>
          <w:rFonts w:ascii="Lato" w:hAnsi="Lato" w:cs="Times New Roman"/>
        </w:rPr>
        <w:t xml:space="preserve"> (zatrudni</w:t>
      </w:r>
      <w:r w:rsidR="00A66C30">
        <w:rPr>
          <w:rFonts w:ascii="Lato" w:hAnsi="Lato" w:cs="Times New Roman"/>
        </w:rPr>
        <w:t>onych</w:t>
      </w:r>
      <w:r w:rsidR="0032725B">
        <w:rPr>
          <w:rFonts w:ascii="Lato" w:hAnsi="Lato" w:cs="Times New Roman"/>
        </w:rPr>
        <w:t xml:space="preserve"> na umowę o pracę</w:t>
      </w:r>
      <w:r w:rsidR="001B45F0" w:rsidRPr="001B45F0">
        <w:rPr>
          <w:rFonts w:ascii="Lato" w:hAnsi="Lato" w:cs="Times New Roman"/>
        </w:rPr>
        <w:t xml:space="preserve"> w podmiocie leczniczym)</w:t>
      </w:r>
      <w:r w:rsidR="00BF7F17">
        <w:rPr>
          <w:rFonts w:ascii="Lato" w:hAnsi="Lato" w:cs="Times New Roman"/>
        </w:rPr>
        <w:t xml:space="preserve">, </w:t>
      </w:r>
      <w:r w:rsidR="004239AB">
        <w:rPr>
          <w:rFonts w:ascii="Lato" w:hAnsi="Lato" w:cs="Times New Roman"/>
        </w:rPr>
        <w:t xml:space="preserve">z którymi </w:t>
      </w:r>
      <w:r>
        <w:rPr>
          <w:rFonts w:ascii="Lato" w:hAnsi="Lato" w:cs="Times New Roman"/>
        </w:rPr>
        <w:t xml:space="preserve">podmiot </w:t>
      </w:r>
      <w:r w:rsidR="00797BF2">
        <w:rPr>
          <w:rFonts w:ascii="Lato" w:hAnsi="Lato" w:cs="Times New Roman"/>
        </w:rPr>
        <w:t xml:space="preserve">leczniczy </w:t>
      </w:r>
      <w:r w:rsidR="00BF7F17">
        <w:rPr>
          <w:rFonts w:ascii="Lato" w:hAnsi="Lato" w:cs="Times New Roman"/>
        </w:rPr>
        <w:t>planuje</w:t>
      </w:r>
      <w:r w:rsidR="00820191">
        <w:rPr>
          <w:rFonts w:ascii="Lato" w:hAnsi="Lato" w:cs="Times New Roman"/>
        </w:rPr>
        <w:t xml:space="preserve"> </w:t>
      </w:r>
      <w:r w:rsidR="00772475">
        <w:rPr>
          <w:rFonts w:ascii="Lato" w:hAnsi="Lato" w:cs="Times New Roman"/>
        </w:rPr>
        <w:t>podpisać</w:t>
      </w:r>
      <w:r w:rsidR="004239AB">
        <w:rPr>
          <w:rFonts w:ascii="Lato" w:hAnsi="Lato" w:cs="Times New Roman"/>
        </w:rPr>
        <w:t xml:space="preserve"> </w:t>
      </w:r>
      <w:r w:rsidR="000D042C">
        <w:rPr>
          <w:rFonts w:ascii="Lato" w:hAnsi="Lato" w:cs="Times New Roman"/>
        </w:rPr>
        <w:t>umowy</w:t>
      </w:r>
      <w:r w:rsidR="006712C6">
        <w:rPr>
          <w:rFonts w:ascii="Lato" w:hAnsi="Lato" w:cs="Times New Roman"/>
        </w:rPr>
        <w:t xml:space="preserve"> </w:t>
      </w:r>
      <w:r w:rsidR="004239AB">
        <w:rPr>
          <w:rFonts w:ascii="Lato" w:hAnsi="Lato" w:cs="Times New Roman"/>
        </w:rPr>
        <w:t xml:space="preserve">w zakresie </w:t>
      </w:r>
      <w:r w:rsidR="0032725B">
        <w:rPr>
          <w:rFonts w:ascii="Lato" w:hAnsi="Lato" w:cs="Times New Roman"/>
        </w:rPr>
        <w:t>p</w:t>
      </w:r>
      <w:r w:rsidR="006B5C95">
        <w:rPr>
          <w:rFonts w:ascii="Lato" w:hAnsi="Lato" w:cs="Times New Roman"/>
        </w:rPr>
        <w:t>op</w:t>
      </w:r>
      <w:r w:rsidR="0032725B">
        <w:rPr>
          <w:rFonts w:ascii="Lato" w:hAnsi="Lato" w:cs="Times New Roman"/>
        </w:rPr>
        <w:t xml:space="preserve">rowadzenia mentoringu </w:t>
      </w:r>
      <w:r w:rsidR="006B5C95">
        <w:rPr>
          <w:rFonts w:ascii="Lato" w:hAnsi="Lato" w:cs="Times New Roman"/>
        </w:rPr>
        <w:t xml:space="preserve">dla absolwentów </w:t>
      </w:r>
      <w:r w:rsidR="0032725B">
        <w:rPr>
          <w:rFonts w:ascii="Lato" w:hAnsi="Lato" w:cs="Times New Roman"/>
        </w:rPr>
        <w:t>przez okres 9 miesięcy</w:t>
      </w:r>
      <w:r w:rsidR="00BF7F17">
        <w:rPr>
          <w:rFonts w:ascii="Lato" w:hAnsi="Lato" w:cs="Times New Roman"/>
        </w:rPr>
        <w:t>.</w:t>
      </w:r>
    </w:p>
    <w:p w14:paraId="5674728D" w14:textId="77777777" w:rsidR="00A66C30" w:rsidRPr="00453466" w:rsidRDefault="00A66C30" w:rsidP="00453466">
      <w:pPr>
        <w:pStyle w:val="Akapitzlist"/>
        <w:spacing w:before="120" w:after="120" w:line="276" w:lineRule="auto"/>
        <w:ind w:left="697"/>
        <w:jc w:val="both"/>
        <w:rPr>
          <w:rFonts w:ascii="Lato" w:hAnsi="Lato" w:cs="Times New Roman"/>
          <w:sz w:val="6"/>
          <w:szCs w:val="6"/>
        </w:rPr>
      </w:pPr>
    </w:p>
    <w:p w14:paraId="1E18AFFB" w14:textId="624DF01F" w:rsidR="00350671" w:rsidRPr="00CF22EA" w:rsidRDefault="005033FF" w:rsidP="00BA561E">
      <w:pPr>
        <w:pStyle w:val="Akapitzlist"/>
        <w:numPr>
          <w:ilvl w:val="0"/>
          <w:numId w:val="11"/>
        </w:numPr>
        <w:jc w:val="both"/>
        <w:rPr>
          <w:rFonts w:ascii="Lato" w:hAnsi="Lato" w:cs="Times New Roman"/>
        </w:rPr>
      </w:pPr>
      <w:r w:rsidRPr="005033FF">
        <w:rPr>
          <w:rFonts w:ascii="Lato" w:hAnsi="Lato" w:cs="Times New Roman"/>
        </w:rPr>
        <w:t>Podmioty lecznicze,  z którymi IOI zawrze umowę o objęcie przedsięwzięcia wsparciem</w:t>
      </w:r>
      <w:r>
        <w:rPr>
          <w:rFonts w:ascii="Lato" w:hAnsi="Lato" w:cs="Times New Roman"/>
        </w:rPr>
        <w:t xml:space="preserve">, </w:t>
      </w:r>
      <w:r w:rsidRPr="005033FF">
        <w:rPr>
          <w:rFonts w:ascii="Lato" w:hAnsi="Lato" w:cs="Times New Roman"/>
        </w:rPr>
        <w:t xml:space="preserve"> staną się Ostatecznymi Odbiorcami Wsparcia- OOW.</w:t>
      </w:r>
    </w:p>
    <w:p w14:paraId="48AB96AB" w14:textId="77777777" w:rsidR="0097578A" w:rsidRDefault="0097578A" w:rsidP="002843B5">
      <w:pPr>
        <w:spacing w:line="276" w:lineRule="auto"/>
        <w:jc w:val="both"/>
        <w:rPr>
          <w:rFonts w:ascii="Lato" w:hAnsi="Lato" w:cs="Times New Roman"/>
        </w:rPr>
      </w:pPr>
    </w:p>
    <w:p w14:paraId="7487AC06" w14:textId="78C72912" w:rsidR="001C0719" w:rsidRPr="001C0719" w:rsidRDefault="001C0719" w:rsidP="001C0719">
      <w:pPr>
        <w:keepNext/>
        <w:keepLines/>
        <w:shd w:val="clear" w:color="auto" w:fill="D9E2F3" w:themeFill="accent1" w:themeFillTint="33"/>
        <w:spacing w:before="240" w:after="120" w:line="276" w:lineRule="auto"/>
        <w:jc w:val="center"/>
        <w:outlineLvl w:val="0"/>
        <w:rPr>
          <w:rFonts w:ascii="Lato" w:eastAsiaTheme="majorEastAsia" w:hAnsi="Lato" w:cs="Times New Roman"/>
          <w:b/>
          <w:color w:val="2F5496" w:themeColor="accent1" w:themeShade="BF"/>
        </w:rPr>
      </w:pPr>
      <w:bookmarkStart w:id="32" w:name="_Toc188618096"/>
      <w:r w:rsidRPr="001C0719">
        <w:rPr>
          <w:rFonts w:ascii="Lato" w:eastAsiaTheme="majorEastAsia" w:hAnsi="Lato" w:cs="Times New Roman"/>
          <w:b/>
        </w:rPr>
        <w:t>Kryteria kwalifikacyjne dla mentora</w:t>
      </w:r>
      <w:bookmarkEnd w:id="32"/>
    </w:p>
    <w:p w14:paraId="13386162" w14:textId="2AF8DDA6" w:rsidR="00C4280D" w:rsidRDefault="001C0719" w:rsidP="00D7130F">
      <w:pPr>
        <w:spacing w:line="276" w:lineRule="auto"/>
        <w:jc w:val="both"/>
        <w:rPr>
          <w:rFonts w:ascii="Lato" w:hAnsi="Lato" w:cs="Times New Roman"/>
          <w:b/>
          <w:bCs/>
        </w:rPr>
      </w:pPr>
      <w:r>
        <w:rPr>
          <w:rFonts w:ascii="Lato" w:hAnsi="Lato" w:cs="Times New Roman"/>
        </w:rPr>
        <w:tab/>
      </w:r>
      <w:r>
        <w:rPr>
          <w:rFonts w:ascii="Lato" w:hAnsi="Lato" w:cs="Times New Roman"/>
        </w:rPr>
        <w:tab/>
      </w:r>
      <w:r>
        <w:rPr>
          <w:rFonts w:ascii="Lato" w:hAnsi="Lato" w:cs="Times New Roman"/>
        </w:rPr>
        <w:tab/>
      </w:r>
      <w:r>
        <w:rPr>
          <w:rFonts w:ascii="Lato" w:hAnsi="Lato" w:cs="Times New Roman"/>
        </w:rPr>
        <w:tab/>
      </w:r>
      <w:r>
        <w:rPr>
          <w:rFonts w:ascii="Lato" w:hAnsi="Lato" w:cs="Times New Roman"/>
        </w:rPr>
        <w:tab/>
      </w:r>
      <w:r>
        <w:rPr>
          <w:rFonts w:ascii="Lato" w:hAnsi="Lato" w:cs="Times New Roman"/>
        </w:rPr>
        <w:tab/>
      </w:r>
      <w:r w:rsidRPr="007E40F4">
        <w:rPr>
          <w:rFonts w:ascii="Lato" w:hAnsi="Lato" w:cs="Times New Roman"/>
          <w:b/>
          <w:bCs/>
        </w:rPr>
        <w:t xml:space="preserve">§ </w:t>
      </w:r>
      <w:r w:rsidR="00C06D81" w:rsidRPr="007E40F4">
        <w:rPr>
          <w:rFonts w:ascii="Lato" w:hAnsi="Lato" w:cs="Times New Roman"/>
          <w:b/>
          <w:bCs/>
        </w:rPr>
        <w:t>1</w:t>
      </w:r>
      <w:r w:rsidR="00C06D81">
        <w:rPr>
          <w:rFonts w:ascii="Lato" w:hAnsi="Lato" w:cs="Times New Roman"/>
          <w:b/>
          <w:bCs/>
        </w:rPr>
        <w:t>0</w:t>
      </w:r>
    </w:p>
    <w:p w14:paraId="19C1AB51" w14:textId="4E569A33" w:rsidR="004239AB" w:rsidRPr="004239AB" w:rsidRDefault="00F9327D" w:rsidP="00D7130F">
      <w:pPr>
        <w:spacing w:after="120" w:line="276" w:lineRule="auto"/>
        <w:jc w:val="both"/>
        <w:rPr>
          <w:rFonts w:ascii="Lato" w:hAnsi="Lato" w:cs="Times New Roman"/>
        </w:rPr>
      </w:pPr>
      <w:bookmarkStart w:id="33" w:name="_Hlk133238312"/>
      <w:r>
        <w:rPr>
          <w:rFonts w:ascii="Lato" w:hAnsi="Lato" w:cs="Times New Roman"/>
        </w:rPr>
        <w:t>Mentor</w:t>
      </w:r>
      <w:r w:rsidR="00F241DA">
        <w:rPr>
          <w:rFonts w:ascii="Lato" w:hAnsi="Lato" w:cs="Times New Roman"/>
        </w:rPr>
        <w:t xml:space="preserve">, jest pracownikiem </w:t>
      </w:r>
      <w:r w:rsidR="00607438">
        <w:rPr>
          <w:rFonts w:ascii="Lato" w:hAnsi="Lato" w:cs="Times New Roman"/>
        </w:rPr>
        <w:t>podmiotu leczniczego wnioskującego o wsparcie</w:t>
      </w:r>
      <w:r w:rsidR="00B83ABD">
        <w:rPr>
          <w:rFonts w:ascii="Lato" w:hAnsi="Lato" w:cs="Times New Roman"/>
        </w:rPr>
        <w:t xml:space="preserve"> </w:t>
      </w:r>
      <w:r w:rsidR="00F241DA">
        <w:rPr>
          <w:rFonts w:ascii="Lato" w:hAnsi="Lato" w:cs="Times New Roman"/>
        </w:rPr>
        <w:t xml:space="preserve">oraz </w:t>
      </w:r>
      <w:r w:rsidR="004239AB">
        <w:rPr>
          <w:rFonts w:ascii="Lato" w:hAnsi="Lato" w:cs="Times New Roman"/>
        </w:rPr>
        <w:t xml:space="preserve">posiada </w:t>
      </w:r>
      <w:r w:rsidR="00E167AD">
        <w:rPr>
          <w:rFonts w:ascii="Lato" w:hAnsi="Lato" w:cs="Times New Roman"/>
        </w:rPr>
        <w:t xml:space="preserve">następujące </w:t>
      </w:r>
      <w:r w:rsidR="004239AB">
        <w:rPr>
          <w:rFonts w:ascii="Lato" w:hAnsi="Lato" w:cs="Times New Roman"/>
        </w:rPr>
        <w:t>kwalifikacje</w:t>
      </w:r>
      <w:bookmarkEnd w:id="33"/>
      <w:r w:rsidR="004239AB">
        <w:rPr>
          <w:rFonts w:ascii="Lato" w:hAnsi="Lato" w:cs="Times New Roman"/>
        </w:rPr>
        <w:t>:</w:t>
      </w:r>
    </w:p>
    <w:p w14:paraId="74B9480F" w14:textId="69E64C43" w:rsidR="00007562" w:rsidRDefault="00E167AD" w:rsidP="00E74916">
      <w:pPr>
        <w:pStyle w:val="Akapitzlist"/>
        <w:numPr>
          <w:ilvl w:val="0"/>
          <w:numId w:val="32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legitymuje się </w:t>
      </w:r>
      <w:r w:rsidR="001C0719" w:rsidRPr="007E40F4">
        <w:rPr>
          <w:rFonts w:ascii="Lato" w:hAnsi="Lato" w:cs="Times New Roman"/>
        </w:rPr>
        <w:t>minimum 5-letni</w:t>
      </w:r>
      <w:r>
        <w:rPr>
          <w:rFonts w:ascii="Lato" w:hAnsi="Lato" w:cs="Times New Roman"/>
        </w:rPr>
        <w:t>m</w:t>
      </w:r>
      <w:r w:rsidR="001C0719" w:rsidRPr="007E40F4">
        <w:rPr>
          <w:rFonts w:ascii="Lato" w:hAnsi="Lato" w:cs="Times New Roman"/>
        </w:rPr>
        <w:t xml:space="preserve"> doświadczenie</w:t>
      </w:r>
      <w:r>
        <w:rPr>
          <w:rFonts w:ascii="Lato" w:hAnsi="Lato" w:cs="Times New Roman"/>
        </w:rPr>
        <w:t>m</w:t>
      </w:r>
      <w:r w:rsidR="001C0719" w:rsidRPr="007E40F4">
        <w:rPr>
          <w:rFonts w:ascii="Lato" w:hAnsi="Lato" w:cs="Times New Roman"/>
        </w:rPr>
        <w:t xml:space="preserve"> zawodow</w:t>
      </w:r>
      <w:r>
        <w:rPr>
          <w:rFonts w:ascii="Lato" w:hAnsi="Lato" w:cs="Times New Roman"/>
        </w:rPr>
        <w:t>ym</w:t>
      </w:r>
      <w:r w:rsidR="001C0719" w:rsidRPr="007E40F4">
        <w:rPr>
          <w:rFonts w:ascii="Lato" w:hAnsi="Lato" w:cs="Times New Roman"/>
        </w:rPr>
        <w:t xml:space="preserve"> na stanowisku pielęgniarki lub położnej</w:t>
      </w:r>
      <w:r w:rsidR="00C352A0" w:rsidRPr="007E40F4">
        <w:rPr>
          <w:rFonts w:ascii="Lato" w:hAnsi="Lato" w:cs="Times New Roman"/>
        </w:rPr>
        <w:t xml:space="preserve"> </w:t>
      </w:r>
      <w:r w:rsidR="001C0719" w:rsidRPr="007E40F4">
        <w:rPr>
          <w:rFonts w:ascii="Lato" w:hAnsi="Lato" w:cs="Times New Roman"/>
        </w:rPr>
        <w:t>lub ratownika medycznego</w:t>
      </w:r>
      <w:r>
        <w:rPr>
          <w:rFonts w:ascii="Lato" w:hAnsi="Lato" w:cs="Times New Roman"/>
        </w:rPr>
        <w:t>;</w:t>
      </w:r>
    </w:p>
    <w:p w14:paraId="46EDB111" w14:textId="77777777" w:rsidR="007E40F4" w:rsidRPr="007E40F4" w:rsidRDefault="007E40F4" w:rsidP="00C60614">
      <w:pPr>
        <w:pStyle w:val="Akapitzlist"/>
        <w:spacing w:before="120" w:after="120" w:line="276" w:lineRule="auto"/>
        <w:ind w:left="340"/>
        <w:jc w:val="both"/>
        <w:rPr>
          <w:rFonts w:ascii="Lato" w:hAnsi="Lato" w:cs="Times New Roman"/>
          <w:sz w:val="6"/>
          <w:szCs w:val="6"/>
        </w:rPr>
      </w:pPr>
    </w:p>
    <w:p w14:paraId="22D2E796" w14:textId="45CA3B6C" w:rsidR="007E40F4" w:rsidRPr="007E40F4" w:rsidRDefault="00A95670" w:rsidP="00E74916">
      <w:pPr>
        <w:pStyle w:val="Akapitzlist"/>
        <w:numPr>
          <w:ilvl w:val="0"/>
          <w:numId w:val="32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uzyskał </w:t>
      </w:r>
      <w:r w:rsidR="00E167AD">
        <w:rPr>
          <w:rFonts w:ascii="Lato" w:hAnsi="Lato" w:cs="Times New Roman"/>
        </w:rPr>
        <w:t xml:space="preserve">pozytywną </w:t>
      </w:r>
      <w:r w:rsidR="001C0719" w:rsidRPr="007E40F4">
        <w:rPr>
          <w:rFonts w:ascii="Lato" w:hAnsi="Lato" w:cs="Times New Roman"/>
        </w:rPr>
        <w:t>opini</w:t>
      </w:r>
      <w:r w:rsidR="00E167AD">
        <w:rPr>
          <w:rFonts w:ascii="Lato" w:hAnsi="Lato" w:cs="Times New Roman"/>
        </w:rPr>
        <w:t>ę</w:t>
      </w:r>
      <w:r w:rsidR="001C0719" w:rsidRPr="007E40F4">
        <w:rPr>
          <w:rFonts w:ascii="Lato" w:hAnsi="Lato" w:cs="Times New Roman"/>
        </w:rPr>
        <w:t xml:space="preserve"> </w:t>
      </w:r>
      <w:r w:rsidR="00E167AD">
        <w:rPr>
          <w:rFonts w:ascii="Lato" w:hAnsi="Lato" w:cs="Times New Roman"/>
        </w:rPr>
        <w:t xml:space="preserve">swojego </w:t>
      </w:r>
      <w:r w:rsidR="001C0719" w:rsidRPr="007E40F4">
        <w:rPr>
          <w:rFonts w:ascii="Lato" w:hAnsi="Lato" w:cs="Times New Roman"/>
        </w:rPr>
        <w:t>bezpośredniego przełożonego, dotycząc</w:t>
      </w:r>
      <w:r w:rsidR="00E167AD">
        <w:rPr>
          <w:rFonts w:ascii="Lato" w:hAnsi="Lato" w:cs="Times New Roman"/>
        </w:rPr>
        <w:t>ą</w:t>
      </w:r>
      <w:r w:rsidR="001C0719" w:rsidRPr="007E40F4">
        <w:rPr>
          <w:rFonts w:ascii="Lato" w:hAnsi="Lato" w:cs="Times New Roman"/>
        </w:rPr>
        <w:t xml:space="preserve"> wiedzy, umiejętności, nienagannej</w:t>
      </w:r>
      <w:r w:rsidR="00C352A0" w:rsidRPr="007E40F4">
        <w:rPr>
          <w:rFonts w:ascii="Lato" w:hAnsi="Lato" w:cs="Times New Roman"/>
        </w:rPr>
        <w:t xml:space="preserve"> </w:t>
      </w:r>
      <w:r w:rsidR="001C0719" w:rsidRPr="007E40F4">
        <w:rPr>
          <w:rFonts w:ascii="Lato" w:hAnsi="Lato" w:cs="Times New Roman"/>
        </w:rPr>
        <w:t>postawy etycznej, realizacji zadań zawodowych zgodnie z najnowszą wiedzą medyczną</w:t>
      </w:r>
      <w:r w:rsidR="00E167AD">
        <w:rPr>
          <w:rFonts w:ascii="Lato" w:hAnsi="Lato" w:cs="Times New Roman"/>
        </w:rPr>
        <w:t>;</w:t>
      </w:r>
      <w:r w:rsidR="00C352A0" w:rsidRPr="007E40F4">
        <w:rPr>
          <w:rFonts w:ascii="Lato" w:hAnsi="Lato" w:cs="Times New Roman"/>
        </w:rPr>
        <w:t xml:space="preserve"> </w:t>
      </w:r>
    </w:p>
    <w:p w14:paraId="629C576D" w14:textId="77777777" w:rsidR="007E40F4" w:rsidRPr="007E40F4" w:rsidRDefault="007E40F4" w:rsidP="00C60614">
      <w:pPr>
        <w:pStyle w:val="Akapitzlist"/>
        <w:spacing w:line="276" w:lineRule="auto"/>
        <w:ind w:left="340"/>
        <w:jc w:val="both"/>
        <w:rPr>
          <w:rFonts w:ascii="Lato" w:hAnsi="Lato" w:cs="Times New Roman"/>
          <w:sz w:val="6"/>
          <w:szCs w:val="6"/>
        </w:rPr>
      </w:pPr>
    </w:p>
    <w:p w14:paraId="298C5D09" w14:textId="45BC5A93" w:rsidR="007E40F4" w:rsidRDefault="000F0D3C" w:rsidP="00E74916">
      <w:pPr>
        <w:pStyle w:val="Akapitzlist"/>
        <w:numPr>
          <w:ilvl w:val="0"/>
          <w:numId w:val="32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ma </w:t>
      </w:r>
      <w:r w:rsidR="001C0719" w:rsidRPr="007E40F4">
        <w:rPr>
          <w:rFonts w:ascii="Lato" w:hAnsi="Lato" w:cs="Times New Roman"/>
        </w:rPr>
        <w:t xml:space="preserve">łatwość komunikacji </w:t>
      </w:r>
      <w:r w:rsidR="00E167AD">
        <w:rPr>
          <w:rFonts w:ascii="Lato" w:hAnsi="Lato" w:cs="Times New Roman"/>
        </w:rPr>
        <w:t xml:space="preserve">w relacjach </w:t>
      </w:r>
      <w:r w:rsidR="001C0719" w:rsidRPr="007E40F4">
        <w:rPr>
          <w:rFonts w:ascii="Lato" w:hAnsi="Lato" w:cs="Times New Roman"/>
        </w:rPr>
        <w:t>interpersonalnych i predyspozycje dydaktyczne</w:t>
      </w:r>
      <w:r>
        <w:rPr>
          <w:rFonts w:ascii="Lato" w:hAnsi="Lato" w:cs="Times New Roman"/>
        </w:rPr>
        <w:t>;</w:t>
      </w:r>
    </w:p>
    <w:p w14:paraId="5B0ECB0E" w14:textId="77777777" w:rsidR="007E40F4" w:rsidRPr="007E40F4" w:rsidRDefault="007E40F4" w:rsidP="00C60614">
      <w:pPr>
        <w:spacing w:line="276" w:lineRule="auto"/>
        <w:ind w:left="340"/>
        <w:jc w:val="both"/>
        <w:rPr>
          <w:rFonts w:ascii="Lato" w:hAnsi="Lato" w:cs="Times New Roman"/>
          <w:sz w:val="2"/>
          <w:szCs w:val="2"/>
        </w:rPr>
      </w:pPr>
    </w:p>
    <w:p w14:paraId="580BF855" w14:textId="65EBA140" w:rsidR="00C352A0" w:rsidRDefault="00E167AD" w:rsidP="0082019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jest </w:t>
      </w:r>
      <w:r w:rsidR="001C0719" w:rsidRPr="007E40F4">
        <w:rPr>
          <w:rFonts w:ascii="Lato" w:hAnsi="Lato" w:cs="Times New Roman"/>
        </w:rPr>
        <w:t>zatrudni</w:t>
      </w:r>
      <w:r>
        <w:rPr>
          <w:rFonts w:ascii="Lato" w:hAnsi="Lato" w:cs="Times New Roman"/>
        </w:rPr>
        <w:t>ony</w:t>
      </w:r>
      <w:r w:rsidR="001C0719" w:rsidRPr="007E40F4">
        <w:rPr>
          <w:rFonts w:ascii="Lato" w:hAnsi="Lato" w:cs="Times New Roman"/>
        </w:rPr>
        <w:t xml:space="preserve"> w miejscu mentoringu na podstawie umowy o pracę.</w:t>
      </w:r>
    </w:p>
    <w:p w14:paraId="0ACC61FD" w14:textId="77777777" w:rsidR="0046551E" w:rsidRPr="00867A9E" w:rsidRDefault="0046551E" w:rsidP="00820191">
      <w:pPr>
        <w:spacing w:line="360" w:lineRule="auto"/>
        <w:jc w:val="both"/>
        <w:rPr>
          <w:rFonts w:ascii="Lato" w:hAnsi="Lato" w:cs="Times New Roman"/>
        </w:rPr>
      </w:pPr>
      <w:r w:rsidRPr="0007064C">
        <w:rPr>
          <w:rFonts w:ascii="Lato" w:hAnsi="Lato" w:cs="Times New Roman"/>
        </w:rPr>
        <w:t xml:space="preserve">Jedna osoba </w:t>
      </w:r>
      <w:r>
        <w:rPr>
          <w:rFonts w:ascii="Lato" w:hAnsi="Lato" w:cs="Times New Roman"/>
        </w:rPr>
        <w:t>może</w:t>
      </w:r>
      <w:r w:rsidRPr="0007064C">
        <w:rPr>
          <w:rFonts w:ascii="Lato" w:hAnsi="Lato" w:cs="Times New Roman"/>
        </w:rPr>
        <w:t xml:space="preserve"> objąć opieką mentorską 1 lub 2 osoby.</w:t>
      </w:r>
    </w:p>
    <w:p w14:paraId="060276B3" w14:textId="77777777" w:rsidR="00BC1325" w:rsidRPr="006C33D2" w:rsidRDefault="00BC1325" w:rsidP="006C33D2">
      <w:pPr>
        <w:spacing w:line="276" w:lineRule="auto"/>
        <w:jc w:val="both"/>
        <w:rPr>
          <w:rFonts w:ascii="Lato" w:hAnsi="Lato" w:cs="Times New Roman"/>
        </w:rPr>
      </w:pPr>
    </w:p>
    <w:p w14:paraId="47C38135" w14:textId="648180EA" w:rsidR="001F1599" w:rsidRPr="001F1599" w:rsidRDefault="001F1599" w:rsidP="001F1599">
      <w:pPr>
        <w:keepNext/>
        <w:keepLines/>
        <w:shd w:val="clear" w:color="auto" w:fill="D9E2F3" w:themeFill="accent1" w:themeFillTint="33"/>
        <w:spacing w:before="240" w:after="120" w:line="276" w:lineRule="auto"/>
        <w:jc w:val="center"/>
        <w:outlineLvl w:val="0"/>
        <w:rPr>
          <w:rFonts w:ascii="Lato" w:eastAsiaTheme="majorEastAsia" w:hAnsi="Lato" w:cs="Times New Roman"/>
          <w:b/>
          <w:color w:val="2F5496" w:themeColor="accent1" w:themeShade="BF"/>
        </w:rPr>
      </w:pPr>
      <w:bookmarkStart w:id="34" w:name="_Toc188618097"/>
      <w:bookmarkStart w:id="35" w:name="_Hlk130545309"/>
      <w:r>
        <w:rPr>
          <w:rFonts w:ascii="Lato" w:eastAsiaTheme="majorEastAsia" w:hAnsi="Lato" w:cs="Times New Roman"/>
          <w:b/>
        </w:rPr>
        <w:t xml:space="preserve">Kryteria kwalifikacyjne dla </w:t>
      </w:r>
      <w:r w:rsidR="00463A15">
        <w:rPr>
          <w:rFonts w:ascii="Lato" w:eastAsiaTheme="majorEastAsia" w:hAnsi="Lato" w:cs="Times New Roman"/>
          <w:b/>
        </w:rPr>
        <w:t>absolwentów</w:t>
      </w:r>
      <w:bookmarkEnd w:id="34"/>
    </w:p>
    <w:p w14:paraId="6208A174" w14:textId="73203C6A" w:rsidR="001F1599" w:rsidRDefault="001F1599" w:rsidP="0090478B">
      <w:pPr>
        <w:spacing w:before="240" w:line="276" w:lineRule="auto"/>
        <w:ind w:left="4248"/>
        <w:jc w:val="both"/>
        <w:rPr>
          <w:rFonts w:ascii="Lato" w:hAnsi="Lato" w:cs="Times New Roman"/>
          <w:b/>
          <w:bCs/>
        </w:rPr>
      </w:pPr>
      <w:bookmarkStart w:id="36" w:name="_Hlk168911870"/>
      <w:bookmarkEnd w:id="35"/>
      <w:r w:rsidRPr="00FD57F5">
        <w:rPr>
          <w:rFonts w:ascii="Lato" w:hAnsi="Lato" w:cs="Times New Roman"/>
          <w:b/>
          <w:bCs/>
        </w:rPr>
        <w:t>§</w:t>
      </w:r>
      <w:r>
        <w:rPr>
          <w:rFonts w:ascii="Lato" w:hAnsi="Lato" w:cs="Times New Roman"/>
          <w:b/>
          <w:bCs/>
        </w:rPr>
        <w:t xml:space="preserve"> </w:t>
      </w:r>
      <w:r w:rsidR="004F1551">
        <w:rPr>
          <w:rFonts w:ascii="Lato" w:hAnsi="Lato" w:cs="Times New Roman"/>
          <w:b/>
          <w:bCs/>
        </w:rPr>
        <w:t>11</w:t>
      </w:r>
      <w:bookmarkEnd w:id="36"/>
      <w:r w:rsidR="008C1772">
        <w:rPr>
          <w:rFonts w:ascii="Lato" w:hAnsi="Lato" w:cs="Times New Roman"/>
          <w:b/>
          <w:bCs/>
        </w:rPr>
        <w:t>.</w:t>
      </w:r>
    </w:p>
    <w:p w14:paraId="2C2FFF82" w14:textId="1FEE7FD2" w:rsidR="008208DB" w:rsidRPr="00387BF5" w:rsidRDefault="00610C3A" w:rsidP="00387BF5">
      <w:pPr>
        <w:pStyle w:val="Akapitzlist"/>
        <w:numPr>
          <w:ilvl w:val="3"/>
          <w:numId w:val="22"/>
        </w:numPr>
        <w:spacing w:line="276" w:lineRule="auto"/>
        <w:ind w:left="284" w:hanging="284"/>
        <w:jc w:val="both"/>
        <w:rPr>
          <w:rFonts w:ascii="Lato" w:hAnsi="Lato" w:cs="Times New Roman"/>
        </w:rPr>
      </w:pPr>
      <w:r w:rsidRPr="00C60614">
        <w:rPr>
          <w:rFonts w:ascii="Lato" w:hAnsi="Lato" w:cs="Times New Roman"/>
        </w:rPr>
        <w:lastRenderedPageBreak/>
        <w:t>Opieką mentorską,</w:t>
      </w:r>
      <w:r w:rsidR="00B568C7">
        <w:rPr>
          <w:rFonts w:ascii="Lato" w:hAnsi="Lato" w:cs="Times New Roman"/>
        </w:rPr>
        <w:t xml:space="preserve"> </w:t>
      </w:r>
      <w:r w:rsidRPr="00C60614">
        <w:rPr>
          <w:rFonts w:ascii="Lato" w:hAnsi="Lato" w:cs="Times New Roman"/>
        </w:rPr>
        <w:t xml:space="preserve">mogą zostać objęci </w:t>
      </w:r>
      <w:r w:rsidR="004F1551">
        <w:rPr>
          <w:rFonts w:ascii="Lato" w:hAnsi="Lato" w:cs="Times New Roman"/>
        </w:rPr>
        <w:t>absolwenci studiów</w:t>
      </w:r>
      <w:r w:rsidRPr="00C60614">
        <w:rPr>
          <w:rFonts w:ascii="Lato" w:hAnsi="Lato" w:cs="Times New Roman"/>
        </w:rPr>
        <w:t xml:space="preserve"> kierunku pielęgniarstwo</w:t>
      </w:r>
      <w:r w:rsidR="004F1551">
        <w:rPr>
          <w:rFonts w:ascii="Lato" w:hAnsi="Lato" w:cs="Times New Roman"/>
        </w:rPr>
        <w:t>,</w:t>
      </w:r>
      <w:r w:rsidR="00B568C7">
        <w:rPr>
          <w:rFonts w:ascii="Lato" w:hAnsi="Lato" w:cs="Times New Roman"/>
        </w:rPr>
        <w:t xml:space="preserve"> </w:t>
      </w:r>
      <w:r w:rsidRPr="00C60614">
        <w:rPr>
          <w:rFonts w:ascii="Lato" w:hAnsi="Lato" w:cs="Times New Roman"/>
        </w:rPr>
        <w:t>położnictwo</w:t>
      </w:r>
      <w:r w:rsidR="005034A9">
        <w:rPr>
          <w:rFonts w:ascii="Lato" w:hAnsi="Lato" w:cs="Times New Roman"/>
        </w:rPr>
        <w:t xml:space="preserve"> </w:t>
      </w:r>
      <w:r w:rsidRPr="00C60614">
        <w:rPr>
          <w:rFonts w:ascii="Lato" w:hAnsi="Lato" w:cs="Times New Roman"/>
        </w:rPr>
        <w:t>oraz ratownictwo medy</w:t>
      </w:r>
      <w:r w:rsidR="00B568C7">
        <w:rPr>
          <w:rFonts w:ascii="Lato" w:hAnsi="Lato" w:cs="Times New Roman"/>
        </w:rPr>
        <w:t>czne</w:t>
      </w:r>
      <w:r w:rsidRPr="00C60614">
        <w:rPr>
          <w:rFonts w:ascii="Lato" w:hAnsi="Lato" w:cs="Times New Roman"/>
        </w:rPr>
        <w:t xml:space="preserve">, </w:t>
      </w:r>
      <w:r w:rsidR="006E0ECF" w:rsidRPr="00C60614">
        <w:rPr>
          <w:rFonts w:ascii="Lato" w:hAnsi="Lato" w:cs="Times New Roman"/>
        </w:rPr>
        <w:t>którzy</w:t>
      </w:r>
      <w:r w:rsidR="006E0ECF">
        <w:rPr>
          <w:rFonts w:ascii="Lato" w:hAnsi="Lato" w:cs="Times New Roman"/>
        </w:rPr>
        <w:t xml:space="preserve"> </w:t>
      </w:r>
      <w:r w:rsidR="004F1551" w:rsidRPr="00387BF5">
        <w:rPr>
          <w:rFonts w:ascii="Lato" w:hAnsi="Lato" w:cs="Times New Roman"/>
        </w:rPr>
        <w:t xml:space="preserve">ukończyli studia I stopnia w roku </w:t>
      </w:r>
      <w:r w:rsidR="007A6E98" w:rsidRPr="00F61709">
        <w:rPr>
          <w:rFonts w:ascii="Lato" w:hAnsi="Lato" w:cs="Times New Roman"/>
        </w:rPr>
        <w:t xml:space="preserve">kalendarzowym 2024 </w:t>
      </w:r>
      <w:r w:rsidR="004F1551" w:rsidRPr="00F61709">
        <w:rPr>
          <w:rFonts w:ascii="Lato" w:hAnsi="Lato" w:cs="Times New Roman"/>
        </w:rPr>
        <w:t xml:space="preserve">lub </w:t>
      </w:r>
      <w:r w:rsidR="007A6E98" w:rsidRPr="00F61709">
        <w:rPr>
          <w:rFonts w:ascii="Lato" w:hAnsi="Lato" w:cs="Times New Roman"/>
        </w:rPr>
        <w:t>2025</w:t>
      </w:r>
      <w:r w:rsidR="00A52990" w:rsidRPr="00F61709">
        <w:rPr>
          <w:rFonts w:ascii="Lato" w:hAnsi="Lato" w:cs="Times New Roman"/>
        </w:rPr>
        <w:t xml:space="preserve">, </w:t>
      </w:r>
      <w:r w:rsidR="006E0ECF" w:rsidRPr="00F61709">
        <w:rPr>
          <w:rFonts w:ascii="Lato" w:hAnsi="Lato" w:cs="Times New Roman"/>
        </w:rPr>
        <w:t>oraz</w:t>
      </w:r>
      <w:r w:rsidR="006E0ECF">
        <w:rPr>
          <w:rFonts w:ascii="Lato" w:hAnsi="Lato" w:cs="Times New Roman"/>
        </w:rPr>
        <w:t>:</w:t>
      </w:r>
    </w:p>
    <w:p w14:paraId="2DAED3ED" w14:textId="36C886C5" w:rsidR="008208DB" w:rsidRDefault="004F1551" w:rsidP="00387BF5">
      <w:pPr>
        <w:pStyle w:val="Akapitzlist"/>
        <w:numPr>
          <w:ilvl w:val="3"/>
          <w:numId w:val="39"/>
        </w:numPr>
        <w:spacing w:line="276" w:lineRule="auto"/>
        <w:ind w:left="851" w:hanging="283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 posiadają</w:t>
      </w:r>
      <w:r w:rsidR="008208DB">
        <w:rPr>
          <w:rFonts w:ascii="Lato" w:hAnsi="Lato" w:cs="Times New Roman"/>
        </w:rPr>
        <w:t xml:space="preserve"> </w:t>
      </w:r>
      <w:r w:rsidRPr="00387BF5">
        <w:rPr>
          <w:rFonts w:ascii="Lato" w:hAnsi="Lato" w:cs="Times New Roman"/>
        </w:rPr>
        <w:t>dyplom ukończenia ww. studiów na poziomie licencjatu</w:t>
      </w:r>
      <w:r w:rsidR="006E0ECF">
        <w:rPr>
          <w:rFonts w:ascii="Lato" w:hAnsi="Lato" w:cs="Times New Roman"/>
        </w:rPr>
        <w:t>;</w:t>
      </w:r>
      <w:r w:rsidR="008208DB">
        <w:rPr>
          <w:rFonts w:ascii="Lato" w:hAnsi="Lato" w:cs="Times New Roman"/>
        </w:rPr>
        <w:t xml:space="preserve"> </w:t>
      </w:r>
    </w:p>
    <w:p w14:paraId="5AF415DA" w14:textId="7CA6C977" w:rsidR="004F1551" w:rsidRPr="00387BF5" w:rsidRDefault="008208DB" w:rsidP="00387BF5">
      <w:pPr>
        <w:pStyle w:val="Akapitzlist"/>
        <w:numPr>
          <w:ilvl w:val="3"/>
          <w:numId w:val="39"/>
        </w:numPr>
        <w:spacing w:line="276" w:lineRule="auto"/>
        <w:ind w:left="851" w:hanging="283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posiadają </w:t>
      </w:r>
      <w:r w:rsidR="008D5F81" w:rsidRPr="00387BF5">
        <w:rPr>
          <w:rFonts w:ascii="Lato" w:hAnsi="Lato" w:cs="Times New Roman"/>
        </w:rPr>
        <w:t xml:space="preserve">prawo wykonywania zawodu pielęgniarki lub położnej </w:t>
      </w:r>
      <w:r w:rsidR="004F1551" w:rsidRPr="00387BF5">
        <w:rPr>
          <w:rFonts w:ascii="Lato" w:hAnsi="Lato" w:cs="Times New Roman"/>
        </w:rPr>
        <w:t>w przypadku absolwentów kierunku pielęgniarstwo i położnictwo;</w:t>
      </w:r>
    </w:p>
    <w:p w14:paraId="0CD93EDB" w14:textId="5967D77F" w:rsidR="00DC1091" w:rsidRDefault="004F1551" w:rsidP="006E0ECF">
      <w:pPr>
        <w:pStyle w:val="Akapitzlist"/>
        <w:numPr>
          <w:ilvl w:val="3"/>
          <w:numId w:val="39"/>
        </w:numPr>
        <w:tabs>
          <w:tab w:val="left" w:pos="2552"/>
        </w:tabs>
        <w:spacing w:line="276" w:lineRule="auto"/>
        <w:ind w:left="851" w:hanging="283"/>
        <w:jc w:val="both"/>
        <w:rPr>
          <w:rFonts w:ascii="Lato" w:hAnsi="Lato" w:cs="Times New Roman"/>
        </w:rPr>
      </w:pPr>
      <w:r w:rsidRPr="00387BF5">
        <w:rPr>
          <w:rFonts w:ascii="Lato" w:hAnsi="Lato" w:cs="Times New Roman"/>
        </w:rPr>
        <w:t>są zatrudnieni na podstawie umowy o pracę w podmiocie leczniczym realizującym całodobowe świadczenia zdrowotne;</w:t>
      </w:r>
    </w:p>
    <w:p w14:paraId="65EA3AFC" w14:textId="6229192C" w:rsidR="008F74F8" w:rsidRDefault="008F74F8" w:rsidP="006E0ECF">
      <w:pPr>
        <w:pStyle w:val="Akapitzlist"/>
        <w:numPr>
          <w:ilvl w:val="3"/>
          <w:numId w:val="39"/>
        </w:numPr>
        <w:tabs>
          <w:tab w:val="left" w:pos="2552"/>
        </w:tabs>
        <w:spacing w:line="276" w:lineRule="auto"/>
        <w:ind w:left="851" w:hanging="283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złożyli bezpośrednio do Podmiotu</w:t>
      </w:r>
      <w:r w:rsidR="00390096">
        <w:rPr>
          <w:rFonts w:ascii="Lato" w:hAnsi="Lato" w:cs="Times New Roman"/>
        </w:rPr>
        <w:t xml:space="preserve"> leczniczego</w:t>
      </w:r>
      <w:r>
        <w:rPr>
          <w:rFonts w:ascii="Lato" w:hAnsi="Lato" w:cs="Times New Roman"/>
        </w:rPr>
        <w:t xml:space="preserve"> wniosek o objęcie mentoringiem, w którym podali ocenę uzyskaną na zakończenie studiów.</w:t>
      </w:r>
    </w:p>
    <w:p w14:paraId="36E9F1FB" w14:textId="3B581A23" w:rsidR="005F6292" w:rsidRPr="00387BF5" w:rsidRDefault="005F6292" w:rsidP="00387BF5">
      <w:pPr>
        <w:pStyle w:val="Akapitzlist"/>
        <w:numPr>
          <w:ilvl w:val="3"/>
          <w:numId w:val="22"/>
        </w:numPr>
        <w:ind w:left="426"/>
        <w:jc w:val="both"/>
        <w:rPr>
          <w:rFonts w:ascii="Lato" w:hAnsi="Lato" w:cs="Times New Roman"/>
        </w:rPr>
      </w:pPr>
      <w:bookmarkStart w:id="37" w:name="_Hlk164863054"/>
      <w:r w:rsidRPr="005F6292">
        <w:rPr>
          <w:rFonts w:ascii="Lato" w:hAnsi="Lato" w:cs="Times New Roman"/>
        </w:rPr>
        <w:t>W przypadku</w:t>
      </w:r>
      <w:r w:rsidR="00170FA5">
        <w:rPr>
          <w:rFonts w:ascii="Lato" w:hAnsi="Lato" w:cs="Times New Roman"/>
        </w:rPr>
        <w:t xml:space="preserve"> kiedy ilość wniosków o objęcie mentoringiem przewyższa możliwości podmiotu </w:t>
      </w:r>
      <w:r w:rsidR="00390096">
        <w:rPr>
          <w:rFonts w:ascii="Lato" w:hAnsi="Lato" w:cs="Times New Roman"/>
        </w:rPr>
        <w:t xml:space="preserve">leczniczego </w:t>
      </w:r>
      <w:r w:rsidR="00170FA5">
        <w:rPr>
          <w:rFonts w:ascii="Lato" w:hAnsi="Lato" w:cs="Times New Roman"/>
        </w:rPr>
        <w:t>w tym zakresie</w:t>
      </w:r>
      <w:r w:rsidR="00E02639">
        <w:rPr>
          <w:rFonts w:ascii="Lato" w:hAnsi="Lato" w:cs="Times New Roman"/>
        </w:rPr>
        <w:t>,</w:t>
      </w:r>
      <w:r>
        <w:rPr>
          <w:rFonts w:ascii="Lato" w:hAnsi="Lato" w:cs="Times New Roman"/>
        </w:rPr>
        <w:t xml:space="preserve"> </w:t>
      </w:r>
      <w:r w:rsidR="00170FA5">
        <w:rPr>
          <w:rFonts w:ascii="Lato" w:hAnsi="Lato" w:cs="Times New Roman"/>
        </w:rPr>
        <w:t>p</w:t>
      </w:r>
      <w:r w:rsidRPr="005F6292">
        <w:rPr>
          <w:rFonts w:ascii="Lato" w:hAnsi="Lato" w:cs="Times New Roman"/>
        </w:rPr>
        <w:t xml:space="preserve">odmiot kwalifikuje absolwentów  </w:t>
      </w:r>
      <w:r w:rsidR="00A004F9">
        <w:rPr>
          <w:rFonts w:ascii="Lato" w:hAnsi="Lato" w:cs="Times New Roman"/>
        </w:rPr>
        <w:t xml:space="preserve">do objęcia wsparciem </w:t>
      </w:r>
      <w:r w:rsidR="006C70AF">
        <w:rPr>
          <w:rFonts w:ascii="Lato" w:hAnsi="Lato" w:cs="Times New Roman"/>
        </w:rPr>
        <w:t>z zachowaniem przejrzystości procedury wyboru absolwentów</w:t>
      </w:r>
      <w:r w:rsidR="006561EB">
        <w:rPr>
          <w:rFonts w:ascii="Lato" w:hAnsi="Lato" w:cs="Times New Roman"/>
        </w:rPr>
        <w:t>, zgodn</w:t>
      </w:r>
      <w:r w:rsidR="006C70AF">
        <w:rPr>
          <w:rFonts w:ascii="Lato" w:hAnsi="Lato" w:cs="Times New Roman"/>
        </w:rPr>
        <w:t>ie</w:t>
      </w:r>
      <w:r w:rsidR="006561EB">
        <w:rPr>
          <w:rFonts w:ascii="Lato" w:hAnsi="Lato" w:cs="Times New Roman"/>
        </w:rPr>
        <w:t xml:space="preserve"> z poszanowaniem zasad niedyskryminacji</w:t>
      </w:r>
      <w:r w:rsidR="00F61709">
        <w:rPr>
          <w:rFonts w:ascii="Lato" w:hAnsi="Lato" w:cs="Times New Roman"/>
        </w:rPr>
        <w:t xml:space="preserve"> i równości szans</w:t>
      </w:r>
      <w:r w:rsidR="00120931">
        <w:rPr>
          <w:rFonts w:ascii="Lato" w:hAnsi="Lato" w:cs="Times New Roman"/>
        </w:rPr>
        <w:t xml:space="preserve">, jednak </w:t>
      </w:r>
      <w:r w:rsidR="00120931">
        <w:rPr>
          <w:rStyle w:val="ui-provider"/>
          <w:rFonts w:ascii="Lato" w:hAnsi="Lato"/>
        </w:rPr>
        <w:t>p</w:t>
      </w:r>
      <w:r w:rsidR="00D634D7" w:rsidRPr="00387BF5">
        <w:rPr>
          <w:rStyle w:val="ui-provider"/>
          <w:rFonts w:ascii="Lato" w:hAnsi="Lato"/>
        </w:rPr>
        <w:t>ierwszeństwo do objęcia mentoringiem maj</w:t>
      </w:r>
      <w:r w:rsidR="00D634D7">
        <w:rPr>
          <w:rStyle w:val="ui-provider"/>
          <w:rFonts w:ascii="Lato" w:hAnsi="Lato"/>
        </w:rPr>
        <w:t xml:space="preserve">ą </w:t>
      </w:r>
      <w:r w:rsidR="00D634D7" w:rsidRPr="00387BF5">
        <w:rPr>
          <w:rStyle w:val="ui-provider"/>
          <w:rFonts w:ascii="Lato" w:hAnsi="Lato"/>
        </w:rPr>
        <w:t>osoby z najlepszą ocen</w:t>
      </w:r>
      <w:r w:rsidR="00C36BF0">
        <w:rPr>
          <w:rStyle w:val="ui-provider"/>
          <w:rFonts w:ascii="Lato" w:hAnsi="Lato"/>
        </w:rPr>
        <w:t>ą</w:t>
      </w:r>
      <w:r w:rsidR="00D634D7" w:rsidRPr="00387BF5">
        <w:rPr>
          <w:rStyle w:val="ui-provider"/>
          <w:rFonts w:ascii="Lato" w:hAnsi="Lato"/>
        </w:rPr>
        <w:t xml:space="preserve"> końcową ze studiów </w:t>
      </w:r>
      <w:r w:rsidR="00D634D7" w:rsidRPr="00D634D7">
        <w:rPr>
          <w:rStyle w:val="ui-provider"/>
          <w:rFonts w:ascii="Lato" w:hAnsi="Lato"/>
        </w:rPr>
        <w:t>licencjackich</w:t>
      </w:r>
      <w:r w:rsidR="00D634D7">
        <w:rPr>
          <w:rStyle w:val="ui-provider"/>
          <w:rFonts w:ascii="Lato" w:hAnsi="Lato"/>
        </w:rPr>
        <w:t>.</w:t>
      </w:r>
    </w:p>
    <w:bookmarkEnd w:id="37"/>
    <w:p w14:paraId="1BC966F4" w14:textId="03C011E2" w:rsidR="00453466" w:rsidRDefault="004F1551" w:rsidP="0046551E">
      <w:pPr>
        <w:pStyle w:val="Akapitzlist"/>
        <w:numPr>
          <w:ilvl w:val="3"/>
          <w:numId w:val="22"/>
        </w:numPr>
        <w:spacing w:line="276" w:lineRule="auto"/>
        <w:ind w:left="426" w:hanging="426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Absolwenci</w:t>
      </w:r>
      <w:r w:rsidR="00C60614" w:rsidRPr="005920E8">
        <w:rPr>
          <w:rFonts w:ascii="Lato" w:hAnsi="Lato" w:cs="Times New Roman"/>
        </w:rPr>
        <w:t xml:space="preserve">, </w:t>
      </w:r>
      <w:r w:rsidR="00463A15">
        <w:rPr>
          <w:rFonts w:ascii="Lato" w:hAnsi="Lato" w:cs="Times New Roman"/>
        </w:rPr>
        <w:t>są zobowiązani</w:t>
      </w:r>
      <w:r w:rsidR="006712C6">
        <w:rPr>
          <w:rFonts w:ascii="Lato" w:hAnsi="Lato" w:cs="Times New Roman"/>
        </w:rPr>
        <w:t xml:space="preserve"> </w:t>
      </w:r>
      <w:r w:rsidR="00463A15">
        <w:rPr>
          <w:rFonts w:ascii="Lato" w:hAnsi="Lato" w:cs="Times New Roman"/>
        </w:rPr>
        <w:t>do kontynu</w:t>
      </w:r>
      <w:r w:rsidR="00414F01">
        <w:rPr>
          <w:rFonts w:ascii="Lato" w:hAnsi="Lato" w:cs="Times New Roman"/>
        </w:rPr>
        <w:t>owania zatrudnienia na</w:t>
      </w:r>
      <w:r w:rsidR="00463A15">
        <w:rPr>
          <w:rFonts w:ascii="Lato" w:hAnsi="Lato" w:cs="Times New Roman"/>
        </w:rPr>
        <w:t xml:space="preserve"> </w:t>
      </w:r>
      <w:r w:rsidR="005034A9">
        <w:rPr>
          <w:rFonts w:ascii="Lato" w:hAnsi="Lato" w:cs="Times New Roman"/>
        </w:rPr>
        <w:t xml:space="preserve">podstawie </w:t>
      </w:r>
      <w:r w:rsidR="00414F01">
        <w:rPr>
          <w:rFonts w:ascii="Lato" w:hAnsi="Lato" w:cs="Times New Roman"/>
        </w:rPr>
        <w:t>umow</w:t>
      </w:r>
      <w:r w:rsidR="005034A9">
        <w:rPr>
          <w:rFonts w:ascii="Lato" w:hAnsi="Lato" w:cs="Times New Roman"/>
        </w:rPr>
        <w:t>y</w:t>
      </w:r>
      <w:r w:rsidR="00414F01">
        <w:rPr>
          <w:rFonts w:ascii="Lato" w:hAnsi="Lato" w:cs="Times New Roman"/>
        </w:rPr>
        <w:t xml:space="preserve"> o pracę</w:t>
      </w:r>
      <w:r w:rsidR="00463A15">
        <w:rPr>
          <w:rFonts w:ascii="Lato" w:hAnsi="Lato" w:cs="Times New Roman"/>
        </w:rPr>
        <w:t xml:space="preserve"> w podmiocie leczniczym, w którym zostali objęci wsparciem mentora</w:t>
      </w:r>
      <w:r w:rsidR="00E4596C">
        <w:rPr>
          <w:rFonts w:ascii="Lato" w:hAnsi="Lato" w:cs="Times New Roman"/>
        </w:rPr>
        <w:t>,</w:t>
      </w:r>
      <w:r w:rsidR="00463A15">
        <w:rPr>
          <w:rFonts w:ascii="Lato" w:hAnsi="Lato" w:cs="Times New Roman"/>
        </w:rPr>
        <w:t xml:space="preserve"> przez 12 miesięcy po zakończeniu mentoringu.</w:t>
      </w:r>
    </w:p>
    <w:p w14:paraId="3CD29CD7" w14:textId="74AA19C5" w:rsidR="00C15B29" w:rsidRDefault="00C15B29" w:rsidP="0046551E">
      <w:pPr>
        <w:pStyle w:val="Akapitzlist"/>
        <w:numPr>
          <w:ilvl w:val="3"/>
          <w:numId w:val="22"/>
        </w:numPr>
        <w:spacing w:line="276" w:lineRule="auto"/>
        <w:ind w:left="426" w:hanging="426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Absolwenci ww. kierunków studiów, którzy zostaną objęci opieką mentorską stanowią Grupę docelową wsparcia</w:t>
      </w:r>
      <w:r w:rsidR="00220F26">
        <w:rPr>
          <w:rFonts w:ascii="Lato" w:hAnsi="Lato" w:cs="Times New Roman"/>
        </w:rPr>
        <w:t>.</w:t>
      </w:r>
    </w:p>
    <w:p w14:paraId="6B464439" w14:textId="77777777" w:rsidR="0097578A" w:rsidRPr="0048737A" w:rsidRDefault="0097578A" w:rsidP="0048737A">
      <w:pPr>
        <w:spacing w:line="276" w:lineRule="auto"/>
        <w:jc w:val="both"/>
        <w:rPr>
          <w:rFonts w:ascii="Lato" w:hAnsi="Lato" w:cs="Times New Roman"/>
        </w:rPr>
      </w:pPr>
    </w:p>
    <w:p w14:paraId="64648EF8" w14:textId="5FFF518E" w:rsidR="008D0973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sz w:val="24"/>
          <w:szCs w:val="24"/>
        </w:rPr>
      </w:pPr>
      <w:bookmarkStart w:id="38" w:name="_Toc127872631"/>
      <w:bookmarkStart w:id="39" w:name="_Toc188618098"/>
      <w:bookmarkStart w:id="40" w:name="_Hlk130219991"/>
      <w:r w:rsidRPr="00E4035F">
        <w:rPr>
          <w:rFonts w:ascii="Lato" w:hAnsi="Lato" w:cs="Times New Roman"/>
          <w:b/>
          <w:color w:val="auto"/>
          <w:sz w:val="24"/>
          <w:szCs w:val="24"/>
        </w:rPr>
        <w:t>Realizacja przedsięwzięcia</w:t>
      </w:r>
      <w:bookmarkEnd w:id="38"/>
      <w:bookmarkEnd w:id="39"/>
    </w:p>
    <w:p w14:paraId="55BEECE8" w14:textId="565D64EA" w:rsidR="00082481" w:rsidRPr="00453466" w:rsidRDefault="008C1772" w:rsidP="00C60614">
      <w:pPr>
        <w:spacing w:before="120" w:after="120" w:line="276" w:lineRule="auto"/>
        <w:jc w:val="center"/>
        <w:rPr>
          <w:rFonts w:ascii="Lato" w:hAnsi="Lato" w:cs="Times New Roman"/>
          <w:b/>
          <w:bCs/>
        </w:rPr>
      </w:pPr>
      <w:bookmarkStart w:id="41" w:name="_Hlk152313098"/>
      <w:bookmarkEnd w:id="40"/>
      <w:r>
        <w:rPr>
          <w:rFonts w:ascii="Lato" w:hAnsi="Lato" w:cs="Times New Roman"/>
          <w:b/>
          <w:bCs/>
        </w:rPr>
        <w:t xml:space="preserve">§ </w:t>
      </w:r>
      <w:r w:rsidR="00C4280D">
        <w:rPr>
          <w:rFonts w:ascii="Lato" w:hAnsi="Lato" w:cs="Times New Roman"/>
          <w:b/>
          <w:bCs/>
        </w:rPr>
        <w:t>12</w:t>
      </w:r>
      <w:bookmarkEnd w:id="41"/>
      <w:r>
        <w:rPr>
          <w:rFonts w:ascii="Lato" w:hAnsi="Lato" w:cs="Times New Roman"/>
          <w:b/>
          <w:bCs/>
        </w:rPr>
        <w:t>.</w:t>
      </w:r>
    </w:p>
    <w:p w14:paraId="187B6935" w14:textId="0D918579" w:rsidR="009C7102" w:rsidRPr="00387BF5" w:rsidRDefault="003F3F6E" w:rsidP="00095BA6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Przedmiotem p</w:t>
      </w:r>
      <w:r w:rsidR="00AE09F8" w:rsidRPr="00E4035F">
        <w:rPr>
          <w:rFonts w:ascii="Lato" w:hAnsi="Lato" w:cs="Times New Roman"/>
          <w:bCs/>
        </w:rPr>
        <w:t>rzedsięwzięci</w:t>
      </w:r>
      <w:r w:rsidRPr="00E4035F">
        <w:rPr>
          <w:rFonts w:ascii="Lato" w:hAnsi="Lato" w:cs="Times New Roman"/>
          <w:bCs/>
        </w:rPr>
        <w:t>a</w:t>
      </w:r>
      <w:r w:rsidR="00E82C5A" w:rsidRPr="00E4035F">
        <w:rPr>
          <w:rFonts w:ascii="Lato" w:hAnsi="Lato" w:cs="Times New Roman"/>
        </w:rPr>
        <w:t xml:space="preserve"> </w:t>
      </w:r>
      <w:r w:rsidR="001A2026">
        <w:rPr>
          <w:rFonts w:ascii="Lato" w:hAnsi="Lato" w:cs="Times New Roman"/>
        </w:rPr>
        <w:t xml:space="preserve">jest finansowanie </w:t>
      </w:r>
      <w:r w:rsidR="00DE60CB">
        <w:rPr>
          <w:rFonts w:ascii="Lato" w:hAnsi="Lato" w:cs="Times New Roman"/>
        </w:rPr>
        <w:t xml:space="preserve">dodatkowego </w:t>
      </w:r>
      <w:r w:rsidR="00FB7F97">
        <w:rPr>
          <w:rFonts w:ascii="Lato" w:hAnsi="Lato" w:cs="Times New Roman"/>
        </w:rPr>
        <w:t>wynagrodzenia dla mentora za objęcie mentoringiem absolwentów</w:t>
      </w:r>
      <w:r w:rsidR="00FB7F97" w:rsidRPr="00E4035F">
        <w:rPr>
          <w:rFonts w:ascii="Lato" w:hAnsi="Lato" w:cs="Times New Roman"/>
        </w:rPr>
        <w:t xml:space="preserve"> </w:t>
      </w:r>
      <w:r w:rsidR="006757C5">
        <w:rPr>
          <w:rFonts w:ascii="Lato" w:hAnsi="Lato" w:cs="Times New Roman"/>
        </w:rPr>
        <w:t xml:space="preserve">studiów I stopnia </w:t>
      </w:r>
      <w:r w:rsidR="00EC44A8">
        <w:rPr>
          <w:rFonts w:ascii="Lato" w:hAnsi="Lato" w:cs="Times New Roman"/>
        </w:rPr>
        <w:t xml:space="preserve"> kierunku </w:t>
      </w:r>
      <w:r w:rsidR="001A2026" w:rsidRPr="00CF5691">
        <w:rPr>
          <w:rFonts w:ascii="Lato" w:hAnsi="Lato" w:cs="Times New Roman"/>
        </w:rPr>
        <w:t>pielęgniarstwo</w:t>
      </w:r>
      <w:r w:rsidR="006757C5">
        <w:rPr>
          <w:rFonts w:ascii="Lato" w:hAnsi="Lato" w:cs="Times New Roman"/>
        </w:rPr>
        <w:t xml:space="preserve">, </w:t>
      </w:r>
      <w:r w:rsidR="001A2026" w:rsidRPr="00CF5691">
        <w:rPr>
          <w:rFonts w:ascii="Lato" w:hAnsi="Lato" w:cs="Times New Roman"/>
        </w:rPr>
        <w:t>położnictwo</w:t>
      </w:r>
      <w:r w:rsidR="006757C5">
        <w:rPr>
          <w:rFonts w:ascii="Lato" w:hAnsi="Lato" w:cs="Times New Roman"/>
        </w:rPr>
        <w:t xml:space="preserve"> oraz</w:t>
      </w:r>
      <w:r w:rsidR="00C055AD">
        <w:rPr>
          <w:rFonts w:ascii="Lato" w:hAnsi="Lato" w:cs="Times New Roman"/>
        </w:rPr>
        <w:t xml:space="preserve"> </w:t>
      </w:r>
      <w:r w:rsidR="001A2026" w:rsidRPr="00CF5691">
        <w:rPr>
          <w:rFonts w:ascii="Lato" w:hAnsi="Lato" w:cs="Times New Roman"/>
        </w:rPr>
        <w:t>ratownictwo medyczne</w:t>
      </w:r>
      <w:r w:rsidR="007125DD">
        <w:rPr>
          <w:rFonts w:ascii="Lato" w:hAnsi="Lato" w:cs="Times New Roman"/>
        </w:rPr>
        <w:t xml:space="preserve"> </w:t>
      </w:r>
      <w:r w:rsidR="006757C5">
        <w:rPr>
          <w:rFonts w:ascii="Lato" w:hAnsi="Lato" w:cs="Times New Roman"/>
        </w:rPr>
        <w:t>rozpoczynających pracę w zawodzie</w:t>
      </w:r>
      <w:r w:rsidR="007125DD">
        <w:rPr>
          <w:rFonts w:ascii="Lato" w:hAnsi="Lato" w:cs="Times New Roman"/>
        </w:rPr>
        <w:t>.</w:t>
      </w:r>
    </w:p>
    <w:p w14:paraId="2EEE5998" w14:textId="67312BD3" w:rsidR="00231D12" w:rsidRPr="00750F90" w:rsidRDefault="002F642C" w:rsidP="00231D1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W ramach przedsięwzięcia podmiot leczniczy podpisuje </w:t>
      </w:r>
      <w:r w:rsidR="00E4596C" w:rsidRPr="0060480B">
        <w:rPr>
          <w:rFonts w:ascii="Lato" w:hAnsi="Lato" w:cs="Times New Roman"/>
        </w:rPr>
        <w:t xml:space="preserve">umowę </w:t>
      </w:r>
      <w:r w:rsidRPr="0060480B">
        <w:rPr>
          <w:rFonts w:ascii="Lato" w:hAnsi="Lato" w:cs="Times New Roman"/>
        </w:rPr>
        <w:t>z mentorem oraz absolwentem</w:t>
      </w:r>
      <w:r w:rsidR="00385C28" w:rsidRPr="0060480B">
        <w:rPr>
          <w:rFonts w:ascii="Lato" w:hAnsi="Lato" w:cs="Times New Roman"/>
        </w:rPr>
        <w:t>,</w:t>
      </w:r>
      <w:r w:rsidRPr="0060480B">
        <w:rPr>
          <w:rFonts w:ascii="Lato" w:hAnsi="Lato" w:cs="Times New Roman"/>
        </w:rPr>
        <w:t xml:space="preserve"> precyzującą warunki mentoringu</w:t>
      </w:r>
      <w:r>
        <w:rPr>
          <w:rFonts w:ascii="Lato" w:hAnsi="Lato" w:cs="Times New Roman"/>
        </w:rPr>
        <w:t>, zgodne z zapisami zawartymi w opisie Działania 5 Systemu zachęt</w:t>
      </w:r>
      <w:r w:rsidR="00E4596C">
        <w:rPr>
          <w:rFonts w:ascii="Lato" w:hAnsi="Lato" w:cs="Times New Roman"/>
        </w:rPr>
        <w:t>.</w:t>
      </w:r>
    </w:p>
    <w:p w14:paraId="6CA6D7F6" w14:textId="31C017ED" w:rsidR="00DD3CAE" w:rsidRPr="0017790C" w:rsidRDefault="006757C5" w:rsidP="00E74916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jc w:val="both"/>
        <w:rPr>
          <w:rFonts w:ascii="Lato" w:hAnsi="Lato" w:cs="Times New Roman"/>
          <w:b/>
          <w:bCs/>
        </w:rPr>
      </w:pPr>
      <w:r>
        <w:rPr>
          <w:rFonts w:ascii="Lato" w:hAnsi="Lato" w:cs="Times New Roman"/>
        </w:rPr>
        <w:t>Absolwent</w:t>
      </w:r>
      <w:r w:rsidR="00496088">
        <w:rPr>
          <w:rFonts w:ascii="Lato" w:hAnsi="Lato" w:cs="Times New Roman"/>
        </w:rPr>
        <w:t xml:space="preserve"> </w:t>
      </w:r>
      <w:r w:rsidR="00510263" w:rsidRPr="00510263">
        <w:rPr>
          <w:rFonts w:ascii="Lato" w:hAnsi="Lato" w:cs="Times New Roman"/>
        </w:rPr>
        <w:t xml:space="preserve">zostanie objęty opieką </w:t>
      </w:r>
      <w:r w:rsidRPr="00510263">
        <w:rPr>
          <w:rFonts w:ascii="Lato" w:hAnsi="Lato" w:cs="Times New Roman"/>
        </w:rPr>
        <w:t>ment</w:t>
      </w:r>
      <w:r>
        <w:rPr>
          <w:rFonts w:ascii="Lato" w:hAnsi="Lato" w:cs="Times New Roman"/>
        </w:rPr>
        <w:t>ora</w:t>
      </w:r>
      <w:r w:rsidRPr="00510263">
        <w:rPr>
          <w:rFonts w:ascii="Lato" w:hAnsi="Lato" w:cs="Times New Roman"/>
        </w:rPr>
        <w:t xml:space="preserve"> </w:t>
      </w:r>
      <w:r w:rsidR="00510263" w:rsidRPr="00510263">
        <w:rPr>
          <w:rFonts w:ascii="Lato" w:hAnsi="Lato" w:cs="Times New Roman"/>
        </w:rPr>
        <w:t xml:space="preserve">trwającą </w:t>
      </w:r>
      <w:r w:rsidR="005D113D">
        <w:rPr>
          <w:rFonts w:ascii="Lato" w:hAnsi="Lato" w:cs="Times New Roman"/>
        </w:rPr>
        <w:t xml:space="preserve">łącznie </w:t>
      </w:r>
      <w:r>
        <w:rPr>
          <w:rFonts w:ascii="Lato" w:hAnsi="Lato" w:cs="Times New Roman"/>
        </w:rPr>
        <w:t>9</w:t>
      </w:r>
      <w:r w:rsidRPr="00510263">
        <w:rPr>
          <w:rFonts w:ascii="Lato" w:hAnsi="Lato" w:cs="Times New Roman"/>
        </w:rPr>
        <w:t xml:space="preserve"> miesi</w:t>
      </w:r>
      <w:r>
        <w:rPr>
          <w:rFonts w:ascii="Lato" w:hAnsi="Lato" w:cs="Times New Roman"/>
        </w:rPr>
        <w:t>ęcy</w:t>
      </w:r>
      <w:r w:rsidR="00496088">
        <w:rPr>
          <w:rFonts w:ascii="Lato" w:hAnsi="Lato" w:cs="Times New Roman"/>
        </w:rPr>
        <w:t xml:space="preserve">, </w:t>
      </w:r>
      <w:r w:rsidR="00D4076C">
        <w:rPr>
          <w:rFonts w:ascii="Lato" w:hAnsi="Lato" w:cs="Times New Roman"/>
        </w:rPr>
        <w:t xml:space="preserve">w ramach </w:t>
      </w:r>
      <w:bookmarkStart w:id="42" w:name="_Hlk135221192"/>
      <w:r>
        <w:rPr>
          <w:rFonts w:ascii="Lato" w:hAnsi="Lato" w:cs="Times New Roman"/>
        </w:rPr>
        <w:t xml:space="preserve">swojej pierwszej pracy w zawodzie. </w:t>
      </w:r>
      <w:bookmarkEnd w:id="42"/>
    </w:p>
    <w:p w14:paraId="1CFEF13B" w14:textId="0C3CE275" w:rsidR="0034752F" w:rsidRDefault="00D4076C" w:rsidP="00820191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Mentor </w:t>
      </w:r>
      <w:r w:rsidR="00310D82">
        <w:rPr>
          <w:rFonts w:ascii="Lato" w:hAnsi="Lato" w:cs="Times New Roman"/>
        </w:rPr>
        <w:t xml:space="preserve">za </w:t>
      </w:r>
      <w:r>
        <w:rPr>
          <w:rFonts w:ascii="Lato" w:hAnsi="Lato" w:cs="Times New Roman"/>
        </w:rPr>
        <w:t xml:space="preserve">1 </w:t>
      </w:r>
      <w:r w:rsidR="00310D82">
        <w:rPr>
          <w:rFonts w:ascii="Lato" w:hAnsi="Lato" w:cs="Times New Roman"/>
        </w:rPr>
        <w:t>miesiąc</w:t>
      </w:r>
      <w:r>
        <w:rPr>
          <w:rFonts w:ascii="Lato" w:hAnsi="Lato" w:cs="Times New Roman"/>
        </w:rPr>
        <w:t xml:space="preserve"> </w:t>
      </w:r>
      <w:r w:rsidR="00310D82">
        <w:rPr>
          <w:rFonts w:ascii="Lato" w:hAnsi="Lato" w:cs="Times New Roman"/>
        </w:rPr>
        <w:t>świadczenia opieki mentorskiej</w:t>
      </w:r>
      <w:r>
        <w:rPr>
          <w:rFonts w:ascii="Lato" w:hAnsi="Lato" w:cs="Times New Roman"/>
        </w:rPr>
        <w:t xml:space="preserve"> </w:t>
      </w:r>
      <w:r w:rsidR="000F3AE5">
        <w:rPr>
          <w:rFonts w:ascii="Lato" w:hAnsi="Lato" w:cs="Times New Roman"/>
        </w:rPr>
        <w:t xml:space="preserve">otrzyma wynagrodzenie </w:t>
      </w:r>
      <w:r>
        <w:rPr>
          <w:rFonts w:ascii="Lato" w:hAnsi="Lato" w:cs="Times New Roman"/>
        </w:rPr>
        <w:t xml:space="preserve">w </w:t>
      </w:r>
      <w:r w:rsidR="00310D82">
        <w:rPr>
          <w:rFonts w:ascii="Lato" w:hAnsi="Lato" w:cs="Times New Roman"/>
        </w:rPr>
        <w:t>wysokości</w:t>
      </w:r>
      <w:r>
        <w:rPr>
          <w:rFonts w:ascii="Lato" w:hAnsi="Lato" w:cs="Times New Roman"/>
        </w:rPr>
        <w:t xml:space="preserve"> </w:t>
      </w:r>
      <w:r w:rsidR="00B940E6">
        <w:rPr>
          <w:rFonts w:ascii="Lato" w:hAnsi="Lato" w:cs="Times New Roman"/>
        </w:rPr>
        <w:t>1275</w:t>
      </w:r>
      <w:r w:rsidR="00277503">
        <w:rPr>
          <w:rFonts w:ascii="Lato" w:hAnsi="Lato" w:cs="Times New Roman"/>
        </w:rPr>
        <w:t>,00</w:t>
      </w:r>
      <w:r w:rsidR="00A81F73">
        <w:rPr>
          <w:rFonts w:ascii="Lato" w:hAnsi="Lato" w:cs="Times New Roman"/>
        </w:rPr>
        <w:t xml:space="preserve"> zł brutt</w:t>
      </w:r>
      <w:r w:rsidR="00490303">
        <w:rPr>
          <w:rFonts w:ascii="Lato" w:hAnsi="Lato" w:cs="Times New Roman"/>
        </w:rPr>
        <w:t>o</w:t>
      </w:r>
      <w:r w:rsidR="00D718CC">
        <w:rPr>
          <w:rFonts w:ascii="Lato" w:hAnsi="Lato" w:cs="Times New Roman"/>
        </w:rPr>
        <w:t>, bez względu na liczbę osób objętych opieką mentorską.</w:t>
      </w:r>
      <w:r w:rsidR="00596EFA">
        <w:rPr>
          <w:rFonts w:ascii="Lato" w:hAnsi="Lato" w:cs="Times New Roman"/>
        </w:rPr>
        <w:t xml:space="preserve"> </w:t>
      </w:r>
    </w:p>
    <w:p w14:paraId="3A2C0244" w14:textId="5A22BD5D" w:rsidR="004A769A" w:rsidRDefault="004A769A" w:rsidP="00820191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Maksymalna wysokość środków na pokrycie kosztów mentoringu dla jednego mentora przekazywana przez IOI do podmiotu </w:t>
      </w:r>
      <w:r w:rsidR="00390096">
        <w:rPr>
          <w:rFonts w:ascii="Lato" w:hAnsi="Lato" w:cs="Times New Roman"/>
        </w:rPr>
        <w:t xml:space="preserve">leczniczego </w:t>
      </w:r>
      <w:r>
        <w:rPr>
          <w:rFonts w:ascii="Lato" w:hAnsi="Lato" w:cs="Times New Roman"/>
        </w:rPr>
        <w:t>za 1 miesiąc mentoringu wynosi 1536 zł</w:t>
      </w:r>
      <w:r w:rsidR="00234697">
        <w:rPr>
          <w:rFonts w:ascii="Lato" w:hAnsi="Lato" w:cs="Times New Roman"/>
        </w:rPr>
        <w:t xml:space="preserve"> brutto </w:t>
      </w:r>
      <w:proofErr w:type="spellStart"/>
      <w:r w:rsidR="00234697">
        <w:rPr>
          <w:rFonts w:ascii="Lato" w:hAnsi="Lato" w:cs="Times New Roman"/>
        </w:rPr>
        <w:t>brutto</w:t>
      </w:r>
      <w:proofErr w:type="spellEnd"/>
      <w:r>
        <w:rPr>
          <w:rFonts w:ascii="Lato" w:hAnsi="Lato" w:cs="Times New Roman"/>
        </w:rPr>
        <w:t xml:space="preserve">, Kwota ta obejmuje wszystkie </w:t>
      </w:r>
      <w:r w:rsidR="00EA59D6">
        <w:rPr>
          <w:rFonts w:ascii="Lato" w:hAnsi="Lato" w:cs="Times New Roman"/>
        </w:rPr>
        <w:t>koszty pracodawcy związane ze składkami od wynagrodzenia</w:t>
      </w:r>
      <w:r w:rsidR="0007190A">
        <w:rPr>
          <w:rFonts w:ascii="Lato" w:hAnsi="Lato" w:cs="Times New Roman"/>
        </w:rPr>
        <w:t xml:space="preserve"> i jest wypłacana przez okres 9 miesięcy.</w:t>
      </w:r>
    </w:p>
    <w:p w14:paraId="14E88A0D" w14:textId="3C414388" w:rsidR="00945A5A" w:rsidRDefault="00596EFA" w:rsidP="00820191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lastRenderedPageBreak/>
        <w:t xml:space="preserve">W trakcie świadczenia opieki mentorskiej </w:t>
      </w:r>
      <w:r w:rsidR="009836A9">
        <w:rPr>
          <w:rFonts w:ascii="Lato" w:hAnsi="Lato" w:cs="Times New Roman"/>
        </w:rPr>
        <w:t>m</w:t>
      </w:r>
      <w:r>
        <w:rPr>
          <w:rFonts w:ascii="Lato" w:hAnsi="Lato" w:cs="Times New Roman"/>
        </w:rPr>
        <w:t>entor może objąć opieką maksymalnie 2 osoby.</w:t>
      </w:r>
      <w:r w:rsidR="003B2DE7">
        <w:rPr>
          <w:rFonts w:ascii="Lato" w:hAnsi="Lato" w:cs="Times New Roman"/>
        </w:rPr>
        <w:t xml:space="preserve"> </w:t>
      </w:r>
    </w:p>
    <w:p w14:paraId="1C9A6531" w14:textId="56292771" w:rsidR="00A826A3" w:rsidRDefault="00A826A3" w:rsidP="00820191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Warunkiem wypłaty wynagrodzenia jest </w:t>
      </w:r>
      <w:r w:rsidR="004F71E6">
        <w:rPr>
          <w:rFonts w:ascii="Lato" w:hAnsi="Lato" w:cs="Times New Roman"/>
        </w:rPr>
        <w:t xml:space="preserve">odbycie wspólnych dyżurów na poziomie </w:t>
      </w:r>
      <w:r>
        <w:rPr>
          <w:rFonts w:ascii="Lato" w:hAnsi="Lato" w:cs="Times New Roman"/>
        </w:rPr>
        <w:t xml:space="preserve">minimum 25% czasu pracy </w:t>
      </w:r>
      <w:r w:rsidR="005D4995">
        <w:rPr>
          <w:rFonts w:ascii="Lato" w:hAnsi="Lato" w:cs="Times New Roman"/>
        </w:rPr>
        <w:t>w miesiącu</w:t>
      </w:r>
      <w:r w:rsidR="00BC37DB">
        <w:rPr>
          <w:rFonts w:ascii="Lato" w:hAnsi="Lato" w:cs="Times New Roman"/>
        </w:rPr>
        <w:t xml:space="preserve"> w ramach etatu</w:t>
      </w:r>
      <w:r w:rsidR="005D4995">
        <w:rPr>
          <w:rFonts w:ascii="Lato" w:hAnsi="Lato" w:cs="Times New Roman"/>
        </w:rPr>
        <w:t>.</w:t>
      </w:r>
    </w:p>
    <w:p w14:paraId="44FAFB53" w14:textId="1161B5E3" w:rsidR="00AF1B28" w:rsidRDefault="00AF1B28" w:rsidP="0021138A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W przypadku długotrwałej nieobecności </w:t>
      </w:r>
      <w:r w:rsidR="00A826A3">
        <w:rPr>
          <w:rFonts w:ascii="Lato" w:hAnsi="Lato" w:cs="Times New Roman"/>
        </w:rPr>
        <w:t xml:space="preserve">w pracy mentora lub absolwenta </w:t>
      </w:r>
      <w:r w:rsidR="008C625B">
        <w:rPr>
          <w:rFonts w:ascii="Lato" w:hAnsi="Lato" w:cs="Times New Roman"/>
        </w:rPr>
        <w:t>(</w:t>
      </w:r>
      <w:r>
        <w:rPr>
          <w:rFonts w:ascii="Lato" w:hAnsi="Lato" w:cs="Times New Roman"/>
        </w:rPr>
        <w:t>trwającej co najmniej 1 miesiąc kalendarzowy</w:t>
      </w:r>
      <w:r w:rsidR="008C625B">
        <w:rPr>
          <w:rFonts w:ascii="Lato" w:hAnsi="Lato" w:cs="Times New Roman"/>
        </w:rPr>
        <w:t>)</w:t>
      </w:r>
      <w:r w:rsidR="00A826A3">
        <w:rPr>
          <w:rFonts w:ascii="Lato" w:hAnsi="Lato" w:cs="Times New Roman"/>
        </w:rPr>
        <w:t>,</w:t>
      </w:r>
      <w:r>
        <w:rPr>
          <w:rFonts w:ascii="Lato" w:hAnsi="Lato" w:cs="Times New Roman"/>
        </w:rPr>
        <w:t xml:space="preserve"> wynagrodzenie nie będzie  wypłacane</w:t>
      </w:r>
      <w:r w:rsidR="00A826A3">
        <w:rPr>
          <w:rFonts w:ascii="Lato" w:hAnsi="Lato" w:cs="Times New Roman"/>
        </w:rPr>
        <w:t xml:space="preserve"> i nie ma możliwości wydłużenia czasu trwania </w:t>
      </w:r>
      <w:r w:rsidR="000D2709">
        <w:rPr>
          <w:rFonts w:ascii="Lato" w:hAnsi="Lato" w:cs="Times New Roman"/>
        </w:rPr>
        <w:t>mentoringu</w:t>
      </w:r>
      <w:r w:rsidR="000C36B8">
        <w:rPr>
          <w:rFonts w:ascii="Lato" w:hAnsi="Lato" w:cs="Times New Roman"/>
        </w:rPr>
        <w:t xml:space="preserve"> o czas </w:t>
      </w:r>
      <w:r w:rsidR="00646B75">
        <w:rPr>
          <w:rFonts w:ascii="Lato" w:hAnsi="Lato" w:cs="Times New Roman"/>
        </w:rPr>
        <w:t xml:space="preserve">tej </w:t>
      </w:r>
      <w:r w:rsidR="000C36B8">
        <w:rPr>
          <w:rFonts w:ascii="Lato" w:hAnsi="Lato" w:cs="Times New Roman"/>
        </w:rPr>
        <w:t>nieobecności</w:t>
      </w:r>
      <w:r>
        <w:rPr>
          <w:rFonts w:ascii="Lato" w:hAnsi="Lato" w:cs="Times New Roman"/>
        </w:rPr>
        <w:t>.</w:t>
      </w:r>
    </w:p>
    <w:p w14:paraId="672ECFC3" w14:textId="69F386AC" w:rsidR="008C625B" w:rsidRPr="00387BF5" w:rsidRDefault="008C625B" w:rsidP="0021138A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W przypadku długotrwałej nieobecności </w:t>
      </w:r>
      <w:r w:rsidR="009836A9">
        <w:rPr>
          <w:rFonts w:ascii="Lato" w:hAnsi="Lato" w:cs="Times New Roman"/>
        </w:rPr>
        <w:t>m</w:t>
      </w:r>
      <w:r>
        <w:rPr>
          <w:rFonts w:ascii="Lato" w:hAnsi="Lato" w:cs="Times New Roman"/>
        </w:rPr>
        <w:t>entora</w:t>
      </w:r>
      <w:r w:rsidR="00EE111A">
        <w:rPr>
          <w:rFonts w:ascii="Lato" w:hAnsi="Lato" w:cs="Times New Roman"/>
        </w:rPr>
        <w:t xml:space="preserve"> lub </w:t>
      </w:r>
      <w:r w:rsidR="00D96239">
        <w:rPr>
          <w:rFonts w:ascii="Lato" w:hAnsi="Lato" w:cs="Times New Roman"/>
        </w:rPr>
        <w:t xml:space="preserve">jego </w:t>
      </w:r>
      <w:r w:rsidR="00EE111A">
        <w:rPr>
          <w:rFonts w:ascii="Lato" w:hAnsi="Lato" w:cs="Times New Roman"/>
        </w:rPr>
        <w:t>rezygnacji z pracy w podmiocie</w:t>
      </w:r>
      <w:r w:rsidR="00306645">
        <w:rPr>
          <w:rFonts w:ascii="Lato" w:hAnsi="Lato" w:cs="Times New Roman"/>
        </w:rPr>
        <w:t>,</w:t>
      </w:r>
      <w:r>
        <w:rPr>
          <w:rFonts w:ascii="Lato" w:hAnsi="Lato" w:cs="Times New Roman"/>
        </w:rPr>
        <w:t xml:space="preserve"> </w:t>
      </w:r>
      <w:r w:rsidR="003F131E">
        <w:rPr>
          <w:rFonts w:ascii="Lato" w:hAnsi="Lato" w:cs="Times New Roman"/>
        </w:rPr>
        <w:t xml:space="preserve">podmiot </w:t>
      </w:r>
      <w:r w:rsidR="00772D22">
        <w:rPr>
          <w:rFonts w:ascii="Lato" w:hAnsi="Lato" w:cs="Times New Roman"/>
        </w:rPr>
        <w:t xml:space="preserve">leczniczy </w:t>
      </w:r>
      <w:r w:rsidR="00D9698D">
        <w:rPr>
          <w:rFonts w:ascii="Lato" w:hAnsi="Lato" w:cs="Times New Roman"/>
        </w:rPr>
        <w:t xml:space="preserve">może </w:t>
      </w:r>
      <w:r w:rsidR="00A448E7">
        <w:rPr>
          <w:rFonts w:ascii="Lato" w:hAnsi="Lato" w:cs="Times New Roman"/>
        </w:rPr>
        <w:t xml:space="preserve">aneksować umowę </w:t>
      </w:r>
      <w:r w:rsidR="00306645">
        <w:rPr>
          <w:rFonts w:ascii="Lato" w:hAnsi="Lato" w:cs="Times New Roman"/>
        </w:rPr>
        <w:t>dotyczącą mentoringu</w:t>
      </w:r>
      <w:r w:rsidR="003962C6">
        <w:rPr>
          <w:rFonts w:ascii="Lato" w:hAnsi="Lato" w:cs="Times New Roman"/>
        </w:rPr>
        <w:t xml:space="preserve"> </w:t>
      </w:r>
      <w:r w:rsidR="00A448E7">
        <w:rPr>
          <w:rFonts w:ascii="Lato" w:hAnsi="Lato" w:cs="Times New Roman"/>
        </w:rPr>
        <w:t xml:space="preserve">i </w:t>
      </w:r>
      <w:r w:rsidR="00027C2A">
        <w:rPr>
          <w:rFonts w:ascii="Lato" w:hAnsi="Lato" w:cs="Times New Roman"/>
        </w:rPr>
        <w:t xml:space="preserve">zmienić </w:t>
      </w:r>
      <w:r w:rsidR="00EC182A">
        <w:rPr>
          <w:rFonts w:ascii="Lato" w:hAnsi="Lato" w:cs="Times New Roman"/>
        </w:rPr>
        <w:t xml:space="preserve">osobę </w:t>
      </w:r>
      <w:r w:rsidR="009836A9">
        <w:rPr>
          <w:rFonts w:ascii="Lato" w:hAnsi="Lato" w:cs="Times New Roman"/>
        </w:rPr>
        <w:t>m</w:t>
      </w:r>
      <w:r w:rsidR="00EC182A">
        <w:rPr>
          <w:rFonts w:ascii="Lato" w:hAnsi="Lato" w:cs="Times New Roman"/>
        </w:rPr>
        <w:t xml:space="preserve">entora z zastrzeżeniem </w:t>
      </w:r>
      <w:r w:rsidR="00027C2A" w:rsidRPr="00387BF5">
        <w:rPr>
          <w:rFonts w:ascii="Lato" w:hAnsi="Lato" w:cs="Times New Roman"/>
        </w:rPr>
        <w:t>§ 10</w:t>
      </w:r>
      <w:r w:rsidR="00027C2A">
        <w:rPr>
          <w:rFonts w:ascii="Lato" w:hAnsi="Lato" w:cs="Times New Roman"/>
        </w:rPr>
        <w:t>.</w:t>
      </w:r>
    </w:p>
    <w:p w14:paraId="511D72A7" w14:textId="238B0795" w:rsidR="0020566E" w:rsidRPr="00387BF5" w:rsidRDefault="00945A5A" w:rsidP="005033F1">
      <w:pPr>
        <w:pStyle w:val="Akapitzlist"/>
        <w:numPr>
          <w:ilvl w:val="0"/>
          <w:numId w:val="10"/>
        </w:numPr>
        <w:spacing w:before="120" w:line="276" w:lineRule="auto"/>
        <w:contextualSpacing w:val="0"/>
        <w:jc w:val="both"/>
        <w:rPr>
          <w:rFonts w:ascii="Lato" w:eastAsiaTheme="minorHAnsi" w:hAnsi="Lato" w:cs="Times New Roman"/>
        </w:rPr>
      </w:pPr>
      <w:r>
        <w:rPr>
          <w:rFonts w:ascii="Lato" w:hAnsi="Lato" w:cs="Times New Roman"/>
          <w:bCs/>
          <w:iCs/>
        </w:rPr>
        <w:t xml:space="preserve">W przypadku rezygnacji absolwenta z pracy w podmiocie </w:t>
      </w:r>
      <w:r w:rsidR="00390096">
        <w:rPr>
          <w:rFonts w:ascii="Lato" w:hAnsi="Lato" w:cs="Times New Roman"/>
          <w:bCs/>
          <w:iCs/>
        </w:rPr>
        <w:t xml:space="preserve">leczniczym </w:t>
      </w:r>
      <w:r>
        <w:rPr>
          <w:rFonts w:ascii="Lato" w:hAnsi="Lato" w:cs="Times New Roman"/>
          <w:bCs/>
          <w:iCs/>
        </w:rPr>
        <w:t>umowa mentoringu rozwiązuje się w miesiącu zakończenia</w:t>
      </w:r>
      <w:r w:rsidR="00E807F4">
        <w:rPr>
          <w:rFonts w:ascii="Lato" w:hAnsi="Lato" w:cs="Times New Roman"/>
          <w:bCs/>
          <w:iCs/>
        </w:rPr>
        <w:t xml:space="preserve"> jego pracy</w:t>
      </w:r>
      <w:r>
        <w:rPr>
          <w:rFonts w:ascii="Lato" w:hAnsi="Lato" w:cs="Times New Roman"/>
          <w:bCs/>
          <w:iCs/>
        </w:rPr>
        <w:t xml:space="preserve"> .</w:t>
      </w:r>
      <w:r w:rsidR="009130C9">
        <w:rPr>
          <w:rFonts w:ascii="Lato" w:hAnsi="Lato" w:cs="Times New Roman"/>
          <w:bCs/>
          <w:iCs/>
        </w:rPr>
        <w:t xml:space="preserve"> Jeżeli mentor ma pod opieką </w:t>
      </w:r>
      <w:r w:rsidR="00EE111A">
        <w:rPr>
          <w:rFonts w:ascii="Lato" w:hAnsi="Lato" w:cs="Times New Roman"/>
          <w:bCs/>
          <w:iCs/>
        </w:rPr>
        <w:t>2</w:t>
      </w:r>
      <w:r w:rsidR="009130C9">
        <w:rPr>
          <w:rFonts w:ascii="Lato" w:hAnsi="Lato" w:cs="Times New Roman"/>
          <w:bCs/>
          <w:iCs/>
        </w:rPr>
        <w:t xml:space="preserve"> </w:t>
      </w:r>
      <w:r w:rsidR="00EE111A">
        <w:rPr>
          <w:rFonts w:ascii="Lato" w:hAnsi="Lato" w:cs="Times New Roman"/>
          <w:bCs/>
          <w:iCs/>
        </w:rPr>
        <w:t xml:space="preserve">absolwentów </w:t>
      </w:r>
      <w:r w:rsidR="009130C9">
        <w:rPr>
          <w:rFonts w:ascii="Lato" w:hAnsi="Lato" w:cs="Times New Roman"/>
          <w:bCs/>
          <w:iCs/>
        </w:rPr>
        <w:t xml:space="preserve">wsparcie </w:t>
      </w:r>
      <w:r w:rsidR="00EE111A">
        <w:rPr>
          <w:rFonts w:ascii="Lato" w:hAnsi="Lato" w:cs="Times New Roman"/>
          <w:bCs/>
          <w:iCs/>
        </w:rPr>
        <w:t xml:space="preserve"> dla absolwenta, który nie rozwiązał stosunku pracy</w:t>
      </w:r>
      <w:r w:rsidR="00E807F4">
        <w:rPr>
          <w:rFonts w:ascii="Lato" w:hAnsi="Lato" w:cs="Times New Roman"/>
          <w:bCs/>
          <w:iCs/>
        </w:rPr>
        <w:t xml:space="preserve"> jest kontynuowane</w:t>
      </w:r>
      <w:r w:rsidR="009130C9">
        <w:rPr>
          <w:rFonts w:ascii="Lato" w:hAnsi="Lato" w:cs="Times New Roman"/>
          <w:bCs/>
          <w:iCs/>
        </w:rPr>
        <w:t>.</w:t>
      </w:r>
      <w:r w:rsidR="003B2DE7">
        <w:rPr>
          <w:rFonts w:ascii="Lato" w:hAnsi="Lato" w:cs="Times New Roman"/>
          <w:bCs/>
          <w:iCs/>
        </w:rPr>
        <w:t xml:space="preserve"> </w:t>
      </w:r>
    </w:p>
    <w:p w14:paraId="7680DD62" w14:textId="3D9EBC8A" w:rsidR="00945A5A" w:rsidRPr="003B5158" w:rsidRDefault="00A34BFC" w:rsidP="00945A5A">
      <w:pPr>
        <w:pStyle w:val="Akapitzlist"/>
        <w:numPr>
          <w:ilvl w:val="0"/>
          <w:numId w:val="10"/>
        </w:numPr>
        <w:spacing w:before="120" w:line="276" w:lineRule="auto"/>
        <w:contextualSpacing w:val="0"/>
        <w:jc w:val="both"/>
        <w:rPr>
          <w:rFonts w:ascii="Lato" w:hAnsi="Lato" w:cs="Arial"/>
        </w:rPr>
      </w:pPr>
      <w:r>
        <w:rPr>
          <w:rStyle w:val="cf01"/>
          <w:rFonts w:ascii="Lato" w:hAnsi="Lato"/>
          <w:sz w:val="24"/>
          <w:szCs w:val="24"/>
        </w:rPr>
        <w:t>OOW</w:t>
      </w:r>
      <w:r w:rsidR="00BE4A9C">
        <w:rPr>
          <w:rStyle w:val="cf01"/>
          <w:rFonts w:ascii="Lato" w:hAnsi="Lato"/>
          <w:sz w:val="24"/>
          <w:szCs w:val="24"/>
        </w:rPr>
        <w:t xml:space="preserve"> </w:t>
      </w:r>
      <w:r w:rsidR="003B5158" w:rsidRPr="007B1D05">
        <w:rPr>
          <w:rStyle w:val="cf01"/>
          <w:rFonts w:ascii="Lato" w:hAnsi="Lato"/>
          <w:sz w:val="24"/>
          <w:szCs w:val="24"/>
        </w:rPr>
        <w:t xml:space="preserve">w ciągu 30 dni po podpisaniu umowy o objęcie wsparciem wnioskuje o zaliczkę na poczet </w:t>
      </w:r>
      <w:r w:rsidR="00491AA8">
        <w:rPr>
          <w:rStyle w:val="cf01"/>
          <w:rFonts w:ascii="Lato" w:hAnsi="Lato"/>
          <w:sz w:val="24"/>
          <w:szCs w:val="24"/>
        </w:rPr>
        <w:t>3</w:t>
      </w:r>
      <w:r w:rsidR="003B5158" w:rsidRPr="007B1D05">
        <w:rPr>
          <w:rStyle w:val="cf01"/>
          <w:rFonts w:ascii="Lato" w:hAnsi="Lato"/>
          <w:sz w:val="24"/>
          <w:szCs w:val="24"/>
        </w:rPr>
        <w:t xml:space="preserve"> miesięcznych wynagrodzeń mentora</w:t>
      </w:r>
      <w:r w:rsidR="002E6EB7">
        <w:rPr>
          <w:rStyle w:val="cf01"/>
          <w:rFonts w:ascii="Lato" w:hAnsi="Lato"/>
          <w:sz w:val="24"/>
          <w:szCs w:val="24"/>
        </w:rPr>
        <w:t>/mentorów</w:t>
      </w:r>
      <w:r w:rsidR="00945A5A" w:rsidRPr="003B5158">
        <w:rPr>
          <w:rFonts w:ascii="Lato" w:hAnsi="Lato" w:cs="Arial"/>
        </w:rPr>
        <w:t>.</w:t>
      </w:r>
    </w:p>
    <w:p w14:paraId="1B251355" w14:textId="34802208" w:rsidR="00854553" w:rsidRPr="007B1D05" w:rsidRDefault="00A34BFC" w:rsidP="00082D89">
      <w:pPr>
        <w:pStyle w:val="Akapitzlist"/>
        <w:numPr>
          <w:ilvl w:val="0"/>
          <w:numId w:val="10"/>
        </w:numPr>
        <w:spacing w:before="120" w:line="276" w:lineRule="auto"/>
        <w:contextualSpacing w:val="0"/>
        <w:jc w:val="both"/>
        <w:rPr>
          <w:rFonts w:ascii="Lato" w:hAnsi="Lato" w:cs="Arial"/>
        </w:rPr>
      </w:pPr>
      <w:r>
        <w:rPr>
          <w:rFonts w:ascii="Lato" w:hAnsi="Lato" w:cs="Arial"/>
        </w:rPr>
        <w:t>OOW</w:t>
      </w:r>
      <w:r w:rsidR="003B5158" w:rsidRPr="00820191">
        <w:rPr>
          <w:rFonts w:ascii="Lato" w:hAnsi="Lato" w:cs="Arial"/>
        </w:rPr>
        <w:t xml:space="preserve"> po podpisaniu umowy o objęcie wsparciem przesyła co 3 miesiące do IOI </w:t>
      </w:r>
      <w:r w:rsidR="003B5158">
        <w:rPr>
          <w:rFonts w:ascii="Lato" w:hAnsi="Lato" w:cs="Arial"/>
        </w:rPr>
        <w:t>sprawozdanie z realizacji przedsięwzięcia w Systemie CST 2021</w:t>
      </w:r>
      <w:r w:rsidR="00665679">
        <w:rPr>
          <w:rFonts w:ascii="Lato" w:hAnsi="Lato" w:cs="Arial"/>
        </w:rPr>
        <w:t>.</w:t>
      </w:r>
      <w:r w:rsidR="003B5158">
        <w:rPr>
          <w:rFonts w:ascii="Lato" w:hAnsi="Lato" w:cs="Arial"/>
        </w:rPr>
        <w:t xml:space="preserve"> </w:t>
      </w:r>
    </w:p>
    <w:p w14:paraId="478D471A" w14:textId="6BFD2D5D" w:rsidR="00BC37DB" w:rsidRPr="00772D22" w:rsidRDefault="00857C58" w:rsidP="00BC37DB">
      <w:pPr>
        <w:pStyle w:val="Akapitzlist"/>
        <w:numPr>
          <w:ilvl w:val="0"/>
          <w:numId w:val="10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857C58">
        <w:rPr>
          <w:rFonts w:ascii="Lato" w:hAnsi="Lato" w:cs="Times New Roman"/>
        </w:rPr>
        <w:t xml:space="preserve">Mentor realizuje opiekę nad </w:t>
      </w:r>
      <w:r w:rsidR="00B940E6">
        <w:rPr>
          <w:rFonts w:ascii="Lato" w:hAnsi="Lato" w:cs="Times New Roman"/>
        </w:rPr>
        <w:t xml:space="preserve">absolwentem </w:t>
      </w:r>
      <w:r w:rsidRPr="00857C58">
        <w:rPr>
          <w:rFonts w:ascii="Lato" w:hAnsi="Lato" w:cs="Times New Roman"/>
        </w:rPr>
        <w:t>zgodnie z własnym harmonogramem dyżurowym</w:t>
      </w:r>
      <w:r w:rsidR="00B940E6">
        <w:rPr>
          <w:rFonts w:ascii="Lato" w:hAnsi="Lato" w:cs="Times New Roman"/>
        </w:rPr>
        <w:t>, który musi być zsynchronizowany z harmonogramem</w:t>
      </w:r>
      <w:r w:rsidR="00C56CBB">
        <w:rPr>
          <w:rFonts w:ascii="Lato" w:hAnsi="Lato" w:cs="Times New Roman"/>
        </w:rPr>
        <w:t xml:space="preserve"> dyżurowym</w:t>
      </w:r>
      <w:r w:rsidR="00B940E6">
        <w:rPr>
          <w:rFonts w:ascii="Lato" w:hAnsi="Lato" w:cs="Times New Roman"/>
        </w:rPr>
        <w:t xml:space="preserve"> absolwenta</w:t>
      </w:r>
      <w:r w:rsidR="00854553">
        <w:rPr>
          <w:rFonts w:ascii="Lato" w:hAnsi="Lato" w:cs="Times New Roman"/>
        </w:rPr>
        <w:t xml:space="preserve"> na poziomie </w:t>
      </w:r>
      <w:r w:rsidR="00DB5FAE">
        <w:rPr>
          <w:rFonts w:ascii="Lato" w:hAnsi="Lato" w:cs="Times New Roman"/>
        </w:rPr>
        <w:t xml:space="preserve">minimum </w:t>
      </w:r>
      <w:r w:rsidR="00854553">
        <w:rPr>
          <w:rFonts w:ascii="Lato" w:hAnsi="Lato" w:cs="Times New Roman"/>
        </w:rPr>
        <w:t xml:space="preserve">25 % </w:t>
      </w:r>
      <w:r w:rsidR="00686037">
        <w:rPr>
          <w:rFonts w:ascii="Lato" w:hAnsi="Lato" w:cs="Times New Roman"/>
        </w:rPr>
        <w:t xml:space="preserve">wspólnego </w:t>
      </w:r>
      <w:r w:rsidR="00854553">
        <w:rPr>
          <w:rFonts w:ascii="Lato" w:hAnsi="Lato" w:cs="Times New Roman"/>
        </w:rPr>
        <w:t>czasu pracy</w:t>
      </w:r>
      <w:r w:rsidR="004F4DA6">
        <w:rPr>
          <w:rFonts w:ascii="Lato" w:hAnsi="Lato" w:cs="Times New Roman"/>
        </w:rPr>
        <w:t xml:space="preserve"> w miesiącu</w:t>
      </w:r>
      <w:r w:rsidR="00034367">
        <w:rPr>
          <w:rFonts w:ascii="Lato" w:hAnsi="Lato" w:cs="Times New Roman"/>
        </w:rPr>
        <w:t xml:space="preserve"> w ramach etatu</w:t>
      </w:r>
      <w:r w:rsidR="00B940E6">
        <w:rPr>
          <w:rFonts w:ascii="Lato" w:hAnsi="Lato" w:cs="Times New Roman"/>
        </w:rPr>
        <w:t>.</w:t>
      </w:r>
      <w:r w:rsidRPr="00857C58">
        <w:rPr>
          <w:rFonts w:ascii="Lato" w:hAnsi="Lato" w:cs="Times New Roman"/>
        </w:rPr>
        <w:t xml:space="preserve"> </w:t>
      </w:r>
    </w:p>
    <w:p w14:paraId="01CC3E59" w14:textId="3165332F" w:rsidR="00945A5A" w:rsidRPr="00FB7F97" w:rsidRDefault="003F3F6E" w:rsidP="00945A5A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Przedsięwzięcie dotyczy 1</w:t>
      </w:r>
      <w:r w:rsidR="0018245B">
        <w:rPr>
          <w:rFonts w:ascii="Lato" w:hAnsi="Lato" w:cs="Times New Roman"/>
          <w:bCs/>
        </w:rPr>
        <w:t xml:space="preserve"> </w:t>
      </w:r>
      <w:r w:rsidR="00E82C5A" w:rsidRPr="00E4035F">
        <w:rPr>
          <w:rFonts w:ascii="Lato" w:hAnsi="Lato" w:cs="Times New Roman"/>
        </w:rPr>
        <w:t>edycj</w:t>
      </w:r>
      <w:r w:rsidRPr="00E4035F">
        <w:rPr>
          <w:rFonts w:ascii="Lato" w:hAnsi="Lato" w:cs="Times New Roman"/>
        </w:rPr>
        <w:t>i</w:t>
      </w:r>
      <w:r w:rsidR="00E82C5A" w:rsidRPr="00E4035F">
        <w:rPr>
          <w:rFonts w:ascii="Lato" w:hAnsi="Lato" w:cs="Times New Roman"/>
        </w:rPr>
        <w:t xml:space="preserve"> przyznawania </w:t>
      </w:r>
      <w:r w:rsidR="00C86920">
        <w:rPr>
          <w:rFonts w:ascii="Lato" w:hAnsi="Lato" w:cs="Times New Roman"/>
        </w:rPr>
        <w:t xml:space="preserve">wsparcia w postaci </w:t>
      </w:r>
      <w:r w:rsidR="0006080F" w:rsidRPr="0006080F">
        <w:rPr>
          <w:rFonts w:ascii="Lato" w:hAnsi="Lato" w:cs="Times New Roman"/>
        </w:rPr>
        <w:t xml:space="preserve">finansowania </w:t>
      </w:r>
      <w:r w:rsidR="00E216A5">
        <w:rPr>
          <w:rFonts w:ascii="Lato" w:hAnsi="Lato" w:cs="Times New Roman"/>
        </w:rPr>
        <w:t xml:space="preserve">mentoringu </w:t>
      </w:r>
      <w:r w:rsidR="00B940E6">
        <w:rPr>
          <w:rFonts w:ascii="Lato" w:hAnsi="Lato" w:cs="Times New Roman"/>
        </w:rPr>
        <w:t>dla absolwentów studiów</w:t>
      </w:r>
      <w:r w:rsidR="00E216A5">
        <w:rPr>
          <w:rFonts w:ascii="Lato" w:hAnsi="Lato" w:cs="Times New Roman"/>
        </w:rPr>
        <w:t xml:space="preserve"> </w:t>
      </w:r>
      <w:r w:rsidR="00820C94">
        <w:rPr>
          <w:rFonts w:ascii="Lato" w:hAnsi="Lato" w:cs="Times New Roman"/>
        </w:rPr>
        <w:t xml:space="preserve">I </w:t>
      </w:r>
      <w:r w:rsidR="00E216A5">
        <w:rPr>
          <w:rFonts w:ascii="Lato" w:hAnsi="Lato" w:cs="Times New Roman"/>
        </w:rPr>
        <w:t>stopnia na kierunku</w:t>
      </w:r>
      <w:r w:rsidR="0006080F" w:rsidRPr="0006080F">
        <w:rPr>
          <w:rFonts w:ascii="Lato" w:hAnsi="Lato" w:cs="Times New Roman"/>
        </w:rPr>
        <w:t xml:space="preserve"> pielęgniarstwo</w:t>
      </w:r>
      <w:r w:rsidR="00B940E6">
        <w:rPr>
          <w:rFonts w:ascii="Lato" w:hAnsi="Lato" w:cs="Times New Roman"/>
        </w:rPr>
        <w:t xml:space="preserve">, </w:t>
      </w:r>
      <w:r w:rsidR="0006080F" w:rsidRPr="0006080F">
        <w:rPr>
          <w:rFonts w:ascii="Lato" w:hAnsi="Lato" w:cs="Times New Roman"/>
        </w:rPr>
        <w:t>położnictwo</w:t>
      </w:r>
      <w:r w:rsidR="00E216A5">
        <w:rPr>
          <w:rFonts w:ascii="Lato" w:hAnsi="Lato" w:cs="Times New Roman"/>
        </w:rPr>
        <w:t xml:space="preserve"> oraz</w:t>
      </w:r>
      <w:r w:rsidR="0006080F" w:rsidRPr="0006080F">
        <w:rPr>
          <w:rFonts w:ascii="Lato" w:hAnsi="Lato" w:cs="Times New Roman"/>
        </w:rPr>
        <w:t xml:space="preserve"> ratownictwo medyczne</w:t>
      </w:r>
      <w:r w:rsidR="00B940E6">
        <w:rPr>
          <w:rFonts w:ascii="Lato" w:hAnsi="Lato" w:cs="Times New Roman"/>
        </w:rPr>
        <w:t xml:space="preserve">, którzy ukończyli studia w </w:t>
      </w:r>
      <w:r w:rsidR="00B940E6" w:rsidRPr="00FB7F97">
        <w:rPr>
          <w:rFonts w:ascii="Lato" w:hAnsi="Lato" w:cs="Times New Roman"/>
        </w:rPr>
        <w:t>roku</w:t>
      </w:r>
      <w:r w:rsidR="00FB7F97" w:rsidRPr="00FB7F97">
        <w:rPr>
          <w:rFonts w:ascii="Lato" w:hAnsi="Lato" w:cs="Times New Roman"/>
        </w:rPr>
        <w:t xml:space="preserve"> kalendarzowym</w:t>
      </w:r>
      <w:r w:rsidR="00B940E6" w:rsidRPr="00FB7F97">
        <w:rPr>
          <w:rFonts w:ascii="Lato" w:hAnsi="Lato" w:cs="Times New Roman"/>
        </w:rPr>
        <w:t xml:space="preserve"> </w:t>
      </w:r>
      <w:r w:rsidR="00FB7F97" w:rsidRPr="00FB7F97">
        <w:rPr>
          <w:rFonts w:ascii="Lato" w:hAnsi="Lato" w:cs="Times New Roman"/>
        </w:rPr>
        <w:t xml:space="preserve">2024 </w:t>
      </w:r>
      <w:r w:rsidR="00B940E6" w:rsidRPr="00FB7F97">
        <w:rPr>
          <w:rFonts w:ascii="Lato" w:hAnsi="Lato" w:cs="Times New Roman"/>
        </w:rPr>
        <w:t xml:space="preserve">lub </w:t>
      </w:r>
      <w:r w:rsidR="00FB7F97" w:rsidRPr="00FB7F97">
        <w:rPr>
          <w:rFonts w:ascii="Lato" w:hAnsi="Lato" w:cs="Times New Roman"/>
        </w:rPr>
        <w:t>2025</w:t>
      </w:r>
      <w:r w:rsidR="00732067" w:rsidRPr="00FB7F97">
        <w:rPr>
          <w:rFonts w:ascii="Lato" w:hAnsi="Lato" w:cs="Times New Roman"/>
        </w:rPr>
        <w:t>.</w:t>
      </w:r>
    </w:p>
    <w:p w14:paraId="18A413B2" w14:textId="1E7BA698" w:rsidR="009C280E" w:rsidRPr="006F7CF1" w:rsidRDefault="002843B5" w:rsidP="007F1BE7">
      <w:pPr>
        <w:pStyle w:val="Akapitzlist"/>
        <w:numPr>
          <w:ilvl w:val="0"/>
          <w:numId w:val="10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IOI </w:t>
      </w:r>
      <w:r w:rsidR="001C3118">
        <w:rPr>
          <w:rFonts w:ascii="Lato" w:hAnsi="Lato" w:cs="Times New Roman"/>
        </w:rPr>
        <w:t>zastrzega sobie możliwoś</w:t>
      </w:r>
      <w:r w:rsidR="00F73B85">
        <w:rPr>
          <w:rFonts w:ascii="Lato" w:hAnsi="Lato" w:cs="Times New Roman"/>
        </w:rPr>
        <w:t xml:space="preserve">ć wezwania OOW do udostępnienia dokumentacji wytworzonej na potrzeby realizacji przedsięwzięcia </w:t>
      </w:r>
      <w:r w:rsidR="00C92651">
        <w:rPr>
          <w:rFonts w:ascii="Lato" w:hAnsi="Lato" w:cs="Times New Roman"/>
        </w:rPr>
        <w:t xml:space="preserve">oraz dokumentacji potwierdzającej spełnianie wymagań </w:t>
      </w:r>
      <w:r w:rsidR="00F73B85">
        <w:rPr>
          <w:rFonts w:ascii="Lato" w:hAnsi="Lato" w:cs="Times New Roman"/>
        </w:rPr>
        <w:t>w ramach kontroli poprawności realizacji przedsięwzięcia.</w:t>
      </w:r>
      <w:r w:rsidR="00BC37DB">
        <w:rPr>
          <w:rFonts w:ascii="Lato" w:hAnsi="Lato" w:cs="Times New Roman"/>
        </w:rPr>
        <w:t xml:space="preserve"> Wymagane </w:t>
      </w:r>
      <w:r w:rsidR="009C280E">
        <w:rPr>
          <w:rFonts w:ascii="Lato" w:hAnsi="Lato" w:cs="Times New Roman"/>
        </w:rPr>
        <w:t>minimum</w:t>
      </w:r>
      <w:r w:rsidR="00BC37DB">
        <w:rPr>
          <w:rFonts w:ascii="Lato" w:hAnsi="Lato" w:cs="Times New Roman"/>
        </w:rPr>
        <w:t xml:space="preserve"> </w:t>
      </w:r>
      <w:r w:rsidR="009C280E">
        <w:rPr>
          <w:rFonts w:ascii="Lato" w:hAnsi="Lato" w:cs="Times New Roman"/>
        </w:rPr>
        <w:t xml:space="preserve">dokumentacji: </w:t>
      </w:r>
    </w:p>
    <w:p w14:paraId="26BA75A0" w14:textId="77777777" w:rsidR="004C5F2B" w:rsidRDefault="009C280E" w:rsidP="009C280E">
      <w:pPr>
        <w:pStyle w:val="Akapitzlist"/>
        <w:numPr>
          <w:ilvl w:val="6"/>
          <w:numId w:val="22"/>
        </w:numPr>
        <w:spacing w:before="120" w:line="276" w:lineRule="auto"/>
        <w:ind w:left="284" w:hanging="142"/>
        <w:jc w:val="both"/>
        <w:rPr>
          <w:rFonts w:ascii="Lato" w:hAnsi="Lato" w:cs="Times New Roman"/>
        </w:rPr>
      </w:pPr>
      <w:r w:rsidRPr="00B17094">
        <w:rPr>
          <w:rFonts w:ascii="Lato" w:hAnsi="Lato" w:cs="Times New Roman"/>
        </w:rPr>
        <w:t xml:space="preserve">potwierdzenie comiesięcznych wspólnych dyżurów </w:t>
      </w:r>
      <w:r w:rsidRPr="00516F36">
        <w:rPr>
          <w:rFonts w:ascii="Lato" w:hAnsi="Lato" w:cs="Times New Roman"/>
        </w:rPr>
        <w:t xml:space="preserve">(mentora i absolwenta) </w:t>
      </w:r>
    </w:p>
    <w:p w14:paraId="2B4D10BA" w14:textId="34CB60F2" w:rsidR="008F37AB" w:rsidRDefault="004C5F2B" w:rsidP="00B17094">
      <w:pPr>
        <w:pStyle w:val="Akapitzlist"/>
        <w:spacing w:before="120" w:line="276" w:lineRule="auto"/>
        <w:ind w:left="284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 </w:t>
      </w:r>
      <w:r w:rsidR="00CD2572">
        <w:rPr>
          <w:rFonts w:ascii="Lato" w:hAnsi="Lato" w:cs="Times New Roman"/>
        </w:rPr>
        <w:t xml:space="preserve">        </w:t>
      </w:r>
      <w:r>
        <w:rPr>
          <w:rFonts w:ascii="Lato" w:hAnsi="Lato" w:cs="Times New Roman"/>
        </w:rPr>
        <w:t xml:space="preserve"> </w:t>
      </w:r>
      <w:r w:rsidR="009C280E" w:rsidRPr="00B17094">
        <w:rPr>
          <w:rFonts w:ascii="Lato" w:hAnsi="Lato" w:cs="Times New Roman"/>
        </w:rPr>
        <w:t xml:space="preserve">na </w:t>
      </w:r>
      <w:r>
        <w:rPr>
          <w:rFonts w:ascii="Lato" w:hAnsi="Lato" w:cs="Times New Roman"/>
        </w:rPr>
        <w:t xml:space="preserve"> </w:t>
      </w:r>
      <w:r w:rsidR="009C280E" w:rsidRPr="00B17094">
        <w:rPr>
          <w:rFonts w:ascii="Lato" w:hAnsi="Lato" w:cs="Times New Roman"/>
        </w:rPr>
        <w:t>poziomie min</w:t>
      </w:r>
      <w:r w:rsidR="005F768A">
        <w:rPr>
          <w:rFonts w:ascii="Lato" w:hAnsi="Lato" w:cs="Times New Roman"/>
        </w:rPr>
        <w:t>.</w:t>
      </w:r>
      <w:r w:rsidR="009C280E" w:rsidRPr="00B17094">
        <w:rPr>
          <w:rFonts w:ascii="Lato" w:hAnsi="Lato" w:cs="Times New Roman"/>
        </w:rPr>
        <w:t xml:space="preserve"> 25%</w:t>
      </w:r>
      <w:r w:rsidR="000768F2">
        <w:rPr>
          <w:rFonts w:ascii="Lato" w:hAnsi="Lato" w:cs="Times New Roman"/>
        </w:rPr>
        <w:t xml:space="preserve"> czasu pracy</w:t>
      </w:r>
      <w:r w:rsidR="005F768A">
        <w:rPr>
          <w:rFonts w:ascii="Lato" w:hAnsi="Lato" w:cs="Times New Roman"/>
        </w:rPr>
        <w:t>;</w:t>
      </w:r>
    </w:p>
    <w:p w14:paraId="47639FA7" w14:textId="307CB678" w:rsidR="005F768A" w:rsidRDefault="005F768A" w:rsidP="009C280E">
      <w:pPr>
        <w:pStyle w:val="Akapitzlist"/>
        <w:numPr>
          <w:ilvl w:val="6"/>
          <w:numId w:val="22"/>
        </w:numPr>
        <w:spacing w:before="120" w:line="276" w:lineRule="auto"/>
        <w:ind w:left="284" w:hanging="142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dokumentacja finansowa związana z realizacją umowy mentoringu;</w:t>
      </w:r>
    </w:p>
    <w:p w14:paraId="5A12C8F9" w14:textId="78E141EA" w:rsidR="00F20B82" w:rsidRDefault="00F20B82" w:rsidP="00B17094">
      <w:pPr>
        <w:pStyle w:val="Akapitzlist"/>
        <w:numPr>
          <w:ilvl w:val="6"/>
          <w:numId w:val="22"/>
        </w:numPr>
        <w:spacing w:before="120" w:line="276" w:lineRule="auto"/>
        <w:ind w:left="284" w:hanging="142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umowa </w:t>
      </w:r>
      <w:r w:rsidR="00D93F50">
        <w:rPr>
          <w:rFonts w:ascii="Lato" w:hAnsi="Lato" w:cs="Times New Roman"/>
        </w:rPr>
        <w:t>między podmiotem</w:t>
      </w:r>
      <w:r w:rsidR="00390096">
        <w:rPr>
          <w:rFonts w:ascii="Lato" w:hAnsi="Lato" w:cs="Times New Roman"/>
        </w:rPr>
        <w:t xml:space="preserve"> leczniczym</w:t>
      </w:r>
      <w:r w:rsidR="00D93F50">
        <w:rPr>
          <w:rFonts w:ascii="Lato" w:hAnsi="Lato" w:cs="Times New Roman"/>
        </w:rPr>
        <w:t>, mentorem i absolwentem</w:t>
      </w:r>
      <w:r>
        <w:rPr>
          <w:rFonts w:ascii="Lato" w:hAnsi="Lato" w:cs="Times New Roman"/>
        </w:rPr>
        <w:t>.</w:t>
      </w:r>
    </w:p>
    <w:p w14:paraId="24E608BC" w14:textId="77777777" w:rsidR="00772D22" w:rsidRPr="00B17094" w:rsidRDefault="00772D22" w:rsidP="006F7CF1">
      <w:pPr>
        <w:pStyle w:val="Akapitzlist"/>
        <w:spacing w:before="120" w:line="276" w:lineRule="auto"/>
        <w:ind w:left="284"/>
        <w:jc w:val="both"/>
        <w:rPr>
          <w:rFonts w:ascii="Lato" w:hAnsi="Lato" w:cs="Times New Roman"/>
        </w:rPr>
      </w:pPr>
    </w:p>
    <w:p w14:paraId="2E3F693A" w14:textId="236E2455" w:rsidR="005C3E57" w:rsidRPr="00B17094" w:rsidRDefault="005C3E57" w:rsidP="00B17094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Lato" w:hAnsi="Lato" w:cs="Times New Roman"/>
        </w:rPr>
      </w:pPr>
      <w:r w:rsidRPr="00B17094">
        <w:rPr>
          <w:rFonts w:ascii="Lato" w:hAnsi="Lato" w:cs="Times New Roman"/>
        </w:rPr>
        <w:t xml:space="preserve">Wsparcie w ramach przedsięwzięcia realizowane jest zgodnie z zapisami zawartymi w opisie Działania </w:t>
      </w:r>
      <w:r w:rsidR="00B940E6" w:rsidRPr="00B17094">
        <w:rPr>
          <w:rFonts w:ascii="Lato" w:hAnsi="Lato" w:cs="Times New Roman"/>
        </w:rPr>
        <w:t xml:space="preserve">5 </w:t>
      </w:r>
      <w:r w:rsidRPr="00B17094">
        <w:rPr>
          <w:rFonts w:ascii="Lato" w:hAnsi="Lato" w:cs="Times New Roman"/>
        </w:rPr>
        <w:t>Systemu zachęt.</w:t>
      </w:r>
    </w:p>
    <w:p w14:paraId="78DAFB5C" w14:textId="77777777" w:rsidR="008B67B0" w:rsidRPr="006D7900" w:rsidRDefault="008B67B0" w:rsidP="006D7900">
      <w:pPr>
        <w:spacing w:before="120" w:line="276" w:lineRule="auto"/>
        <w:jc w:val="both"/>
        <w:rPr>
          <w:rFonts w:ascii="Lato" w:hAnsi="Lato" w:cs="Times New Roman"/>
        </w:rPr>
      </w:pPr>
    </w:p>
    <w:p w14:paraId="49AE3C07" w14:textId="2FC982DA" w:rsidR="001C0393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sz w:val="24"/>
          <w:szCs w:val="24"/>
        </w:rPr>
      </w:pPr>
      <w:bookmarkStart w:id="43" w:name="_Toc127872632"/>
      <w:bookmarkStart w:id="44" w:name="_Toc188618099"/>
      <w:r w:rsidRPr="00E4035F">
        <w:rPr>
          <w:rFonts w:ascii="Lato" w:hAnsi="Lato" w:cs="Times New Roman"/>
          <w:b/>
          <w:color w:val="auto"/>
          <w:sz w:val="24"/>
          <w:szCs w:val="24"/>
        </w:rPr>
        <w:lastRenderedPageBreak/>
        <w:t>Zasady naboru</w:t>
      </w:r>
      <w:bookmarkEnd w:id="43"/>
      <w:bookmarkEnd w:id="44"/>
    </w:p>
    <w:p w14:paraId="3C41BE85" w14:textId="4F878463" w:rsidR="001C0393" w:rsidRPr="00E4035F" w:rsidRDefault="008C1772" w:rsidP="00E216A5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>
        <w:rPr>
          <w:rFonts w:ascii="Lato" w:hAnsi="Lato" w:cs="Times New Roman"/>
          <w:b/>
          <w:bCs/>
        </w:rPr>
        <w:t xml:space="preserve">§ </w:t>
      </w:r>
      <w:r w:rsidR="00842A7E">
        <w:rPr>
          <w:rFonts w:ascii="Lato" w:hAnsi="Lato" w:cs="Times New Roman"/>
          <w:b/>
          <w:bCs/>
        </w:rPr>
        <w:t>13</w:t>
      </w:r>
      <w:r>
        <w:rPr>
          <w:rFonts w:ascii="Lato" w:hAnsi="Lato" w:cs="Times New Roman"/>
          <w:b/>
          <w:bCs/>
        </w:rPr>
        <w:t>.</w:t>
      </w:r>
    </w:p>
    <w:p w14:paraId="56879EEE" w14:textId="6966C055" w:rsidR="001C0393" w:rsidRPr="00E4035F" w:rsidRDefault="001C0393" w:rsidP="00E74916">
      <w:pPr>
        <w:pStyle w:val="Akapitzlist"/>
        <w:numPr>
          <w:ilvl w:val="0"/>
          <w:numId w:val="12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</w:rPr>
        <w:t xml:space="preserve">O </w:t>
      </w:r>
      <w:r w:rsidR="000E2664" w:rsidRPr="00E4035F">
        <w:rPr>
          <w:rFonts w:ascii="Lato" w:hAnsi="Lato" w:cs="Times New Roman"/>
          <w:bCs/>
        </w:rPr>
        <w:t xml:space="preserve">objęcie przedsięwzięcia wsparciem </w:t>
      </w:r>
      <w:r w:rsidRPr="00E4035F">
        <w:rPr>
          <w:rFonts w:ascii="Lato" w:hAnsi="Lato" w:cs="Times New Roman"/>
          <w:bCs/>
        </w:rPr>
        <w:t>może ubiegać się</w:t>
      </w:r>
      <w:r w:rsidR="00527DB2" w:rsidRPr="00E4035F">
        <w:rPr>
          <w:rFonts w:ascii="Lato" w:hAnsi="Lato" w:cs="Times New Roman"/>
          <w:bCs/>
        </w:rPr>
        <w:t xml:space="preserve"> </w:t>
      </w:r>
      <w:r w:rsidR="00D553C3">
        <w:rPr>
          <w:rFonts w:ascii="Lato" w:hAnsi="Lato" w:cs="Times New Roman"/>
          <w:b/>
        </w:rPr>
        <w:t>podmiot leczniczy</w:t>
      </w:r>
      <w:r w:rsidR="008C6A38" w:rsidRPr="00E4035F">
        <w:rPr>
          <w:rFonts w:ascii="Lato" w:hAnsi="Lato" w:cs="Times New Roman"/>
          <w:bCs/>
          <w:color w:val="C00000"/>
        </w:rPr>
        <w:t>,</w:t>
      </w:r>
      <w:r w:rsidR="00527DB2" w:rsidRPr="00E4035F">
        <w:rPr>
          <w:rFonts w:ascii="Lato" w:hAnsi="Lato" w:cs="Times New Roman"/>
          <w:bCs/>
          <w:color w:val="C00000"/>
        </w:rPr>
        <w:t xml:space="preserve"> </w:t>
      </w:r>
      <w:r w:rsidR="00D61FCE" w:rsidRPr="00E4035F">
        <w:rPr>
          <w:rFonts w:ascii="Lato" w:hAnsi="Lato" w:cs="Times New Roman"/>
          <w:bCs/>
        </w:rPr>
        <w:t>spełniając</w:t>
      </w:r>
      <w:r w:rsidR="00D61FCE">
        <w:rPr>
          <w:rFonts w:ascii="Lato" w:hAnsi="Lato" w:cs="Times New Roman"/>
          <w:bCs/>
        </w:rPr>
        <w:t>y</w:t>
      </w:r>
      <w:r w:rsidR="00D61FCE" w:rsidRPr="00E4035F">
        <w:rPr>
          <w:rFonts w:ascii="Lato" w:hAnsi="Lato" w:cs="Times New Roman"/>
          <w:bCs/>
        </w:rPr>
        <w:t xml:space="preserve"> </w:t>
      </w:r>
      <w:r w:rsidR="00527DB2" w:rsidRPr="00E4035F">
        <w:rPr>
          <w:rFonts w:ascii="Lato" w:hAnsi="Lato" w:cs="Times New Roman"/>
          <w:bCs/>
        </w:rPr>
        <w:t xml:space="preserve">warunki określone w Działaniu </w:t>
      </w:r>
      <w:r w:rsidR="00D553C3">
        <w:rPr>
          <w:rFonts w:ascii="Lato" w:hAnsi="Lato" w:cs="Times New Roman"/>
          <w:bCs/>
        </w:rPr>
        <w:t>5</w:t>
      </w:r>
      <w:r w:rsidR="00D553C3" w:rsidRPr="00E4035F">
        <w:rPr>
          <w:rFonts w:ascii="Lato" w:hAnsi="Lato" w:cs="Times New Roman"/>
          <w:bCs/>
        </w:rPr>
        <w:t xml:space="preserve"> </w:t>
      </w:r>
      <w:r w:rsidR="00527DB2" w:rsidRPr="00E4035F">
        <w:rPr>
          <w:rFonts w:ascii="Lato" w:hAnsi="Lato" w:cs="Times New Roman"/>
          <w:bCs/>
        </w:rPr>
        <w:t>Systemu zachęt</w:t>
      </w:r>
      <w:r w:rsidR="004306BC">
        <w:rPr>
          <w:rFonts w:ascii="Lato" w:hAnsi="Lato" w:cs="Times New Roman"/>
          <w:bCs/>
        </w:rPr>
        <w:t xml:space="preserve">, zgodnie </w:t>
      </w:r>
      <w:r w:rsidR="004306BC" w:rsidRPr="00820191">
        <w:rPr>
          <w:rFonts w:ascii="Lato" w:hAnsi="Lato" w:cs="Times New Roman"/>
          <w:bCs/>
        </w:rPr>
        <w:t>z</w:t>
      </w:r>
      <w:r w:rsidR="004306BC" w:rsidRPr="00820191">
        <w:rPr>
          <w:rFonts w:ascii="Lato" w:hAnsi="Lato" w:cs="Times New Roman"/>
        </w:rPr>
        <w:t xml:space="preserve"> § 9</w:t>
      </w:r>
      <w:r w:rsidR="004306BC">
        <w:rPr>
          <w:rFonts w:ascii="Lato" w:hAnsi="Lato" w:cs="Times New Roman"/>
        </w:rPr>
        <w:t xml:space="preserve"> ust.1</w:t>
      </w:r>
      <w:r w:rsidR="00527DB2" w:rsidRPr="00E4035F">
        <w:rPr>
          <w:rFonts w:ascii="Lato" w:hAnsi="Lato" w:cs="Times New Roman"/>
          <w:bCs/>
        </w:rPr>
        <w:t>.</w:t>
      </w:r>
      <w:r w:rsidR="00F77261" w:rsidRPr="00E4035F">
        <w:rPr>
          <w:rFonts w:ascii="Lato" w:hAnsi="Lato" w:cs="Times New Roman"/>
        </w:rPr>
        <w:t xml:space="preserve"> </w:t>
      </w:r>
    </w:p>
    <w:p w14:paraId="25BBCEFF" w14:textId="38DBEF10" w:rsidR="001C0393" w:rsidRPr="00E4035F" w:rsidRDefault="00385EAE" w:rsidP="00E74916">
      <w:pPr>
        <w:pStyle w:val="Akapitzlist"/>
        <w:numPr>
          <w:ilvl w:val="0"/>
          <w:numId w:val="12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Wybór </w:t>
      </w:r>
      <w:r w:rsidR="000E2664" w:rsidRPr="00E4035F">
        <w:rPr>
          <w:rFonts w:ascii="Lato" w:hAnsi="Lato" w:cs="Times New Roman"/>
        </w:rPr>
        <w:t>przedsięwzięć</w:t>
      </w:r>
      <w:r w:rsidR="001C0393" w:rsidRPr="00E4035F">
        <w:rPr>
          <w:rFonts w:ascii="Lato" w:hAnsi="Lato" w:cs="Times New Roman"/>
        </w:rPr>
        <w:t xml:space="preserve"> prowadzony jest w sposób przejrzysty, rzetelny i bezstronny</w:t>
      </w:r>
      <w:r w:rsidR="00B12F47" w:rsidRPr="00E4035F">
        <w:rPr>
          <w:rFonts w:ascii="Lato" w:hAnsi="Lato" w:cs="Times New Roman"/>
        </w:rPr>
        <w:t xml:space="preserve">, z zapewnieniem publicznego dostępu do informacji o zasadach jego przeprowadzania oraz do informacji o </w:t>
      </w:r>
      <w:r w:rsidRPr="00E4035F">
        <w:rPr>
          <w:rFonts w:ascii="Lato" w:hAnsi="Lato" w:cs="Times New Roman"/>
        </w:rPr>
        <w:t>przedsięwzięciu</w:t>
      </w:r>
      <w:r w:rsidR="000E2664" w:rsidRPr="00E4035F">
        <w:rPr>
          <w:rFonts w:ascii="Lato" w:hAnsi="Lato" w:cs="Times New Roman"/>
        </w:rPr>
        <w:t xml:space="preserve"> wybranym do objęcia wsparciem. </w:t>
      </w:r>
    </w:p>
    <w:p w14:paraId="5BE59A8A" w14:textId="10CFFB14" w:rsidR="00F038EE" w:rsidRPr="00E4035F" w:rsidRDefault="00B12F47" w:rsidP="00E74916">
      <w:pPr>
        <w:pStyle w:val="Akapitzlist"/>
        <w:numPr>
          <w:ilvl w:val="0"/>
          <w:numId w:val="12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Kryteria naboru stanowią </w:t>
      </w:r>
      <w:r w:rsidRPr="00D53512">
        <w:rPr>
          <w:rFonts w:ascii="Lato" w:hAnsi="Lato" w:cs="Times New Roman"/>
          <w:b/>
          <w:iCs/>
        </w:rPr>
        <w:t xml:space="preserve">załącznik nr </w:t>
      </w:r>
      <w:r w:rsidR="00A5673C" w:rsidRPr="00D53512">
        <w:rPr>
          <w:rFonts w:ascii="Lato" w:hAnsi="Lato" w:cs="Times New Roman"/>
          <w:b/>
          <w:iCs/>
        </w:rPr>
        <w:t>1</w:t>
      </w:r>
      <w:r w:rsidRPr="00E4035F">
        <w:rPr>
          <w:rFonts w:ascii="Lato" w:hAnsi="Lato" w:cs="Times New Roman"/>
          <w:bCs/>
          <w:iCs/>
        </w:rPr>
        <w:t xml:space="preserve"> do </w:t>
      </w:r>
      <w:r w:rsidRPr="00E4035F">
        <w:rPr>
          <w:rFonts w:ascii="Lato" w:hAnsi="Lato" w:cs="Times New Roman"/>
          <w:bCs/>
        </w:rPr>
        <w:t>Regulaminu</w:t>
      </w:r>
      <w:r w:rsidRPr="00E4035F">
        <w:rPr>
          <w:rFonts w:ascii="Lato" w:hAnsi="Lato" w:cs="Times New Roman"/>
          <w:bCs/>
          <w:iCs/>
        </w:rPr>
        <w:t>.</w:t>
      </w:r>
    </w:p>
    <w:p w14:paraId="63DA1FC7" w14:textId="5E0E464D" w:rsidR="00A442DE" w:rsidRPr="00E4035F" w:rsidRDefault="00A442DE" w:rsidP="00E74916">
      <w:pPr>
        <w:pStyle w:val="Akapitzlist"/>
        <w:numPr>
          <w:ilvl w:val="0"/>
          <w:numId w:val="12"/>
        </w:numPr>
        <w:tabs>
          <w:tab w:val="num" w:pos="644"/>
        </w:tabs>
        <w:spacing w:before="120" w:line="276" w:lineRule="auto"/>
        <w:ind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Nabór </w:t>
      </w:r>
      <w:r w:rsidR="001D4EEE">
        <w:rPr>
          <w:rFonts w:ascii="Lato" w:hAnsi="Lato" w:cs="Times New Roman"/>
          <w:bCs/>
          <w:iCs/>
        </w:rPr>
        <w:t>wniosków o objęcie wsparci</w:t>
      </w:r>
      <w:r w:rsidR="00C3254A">
        <w:rPr>
          <w:rFonts w:ascii="Lato" w:hAnsi="Lato" w:cs="Times New Roman"/>
          <w:bCs/>
          <w:iCs/>
        </w:rPr>
        <w:t>em</w:t>
      </w:r>
      <w:r w:rsidR="001D4EEE">
        <w:rPr>
          <w:rFonts w:ascii="Lato" w:hAnsi="Lato" w:cs="Times New Roman"/>
          <w:bCs/>
          <w:iCs/>
        </w:rPr>
        <w:t xml:space="preserve"> przedsięwzięci</w:t>
      </w:r>
      <w:r w:rsidR="00C3254A">
        <w:rPr>
          <w:rFonts w:ascii="Lato" w:hAnsi="Lato" w:cs="Times New Roman"/>
          <w:bCs/>
          <w:iCs/>
        </w:rPr>
        <w:t>a</w:t>
      </w:r>
      <w:r w:rsidR="001D4EEE">
        <w:rPr>
          <w:rFonts w:ascii="Lato" w:hAnsi="Lato" w:cs="Times New Roman"/>
          <w:bCs/>
          <w:iCs/>
        </w:rPr>
        <w:t xml:space="preserve"> jest jednoetapowy. </w:t>
      </w:r>
    </w:p>
    <w:p w14:paraId="51F91251" w14:textId="77777777" w:rsidR="000706E5" w:rsidRPr="00E4035F" w:rsidRDefault="000706E5" w:rsidP="000706E5">
      <w:pPr>
        <w:pStyle w:val="Akapitzlist"/>
        <w:spacing w:line="276" w:lineRule="auto"/>
        <w:ind w:left="284"/>
        <w:contextualSpacing w:val="0"/>
        <w:jc w:val="both"/>
        <w:rPr>
          <w:rFonts w:ascii="Lato" w:hAnsi="Lato"/>
          <w:color w:val="1B1B1B"/>
          <w:shd w:val="clear" w:color="auto" w:fill="FFFFFF"/>
        </w:rPr>
      </w:pPr>
    </w:p>
    <w:p w14:paraId="05881271" w14:textId="7F80A479" w:rsidR="00C46865" w:rsidRPr="00D53512" w:rsidRDefault="008C1772" w:rsidP="006D7900">
      <w:pPr>
        <w:pStyle w:val="Akapitzlist"/>
        <w:spacing w:before="120" w:after="120" w:line="276" w:lineRule="auto"/>
        <w:ind w:left="3900" w:firstLine="348"/>
        <w:rPr>
          <w:rFonts w:ascii="Lato" w:eastAsiaTheme="minorHAnsi" w:hAnsi="Lato" w:cs="Times New Roman"/>
          <w:b/>
          <w:bCs/>
        </w:rPr>
      </w:pPr>
      <w:r w:rsidRPr="00D53512">
        <w:rPr>
          <w:rFonts w:ascii="Lato" w:eastAsiaTheme="minorHAnsi" w:hAnsi="Lato" w:cs="Times New Roman"/>
          <w:b/>
          <w:bCs/>
        </w:rPr>
        <w:t xml:space="preserve">§ </w:t>
      </w:r>
      <w:r w:rsidR="00D553C3" w:rsidRPr="00D53512">
        <w:rPr>
          <w:rFonts w:ascii="Lato" w:eastAsiaTheme="minorHAnsi" w:hAnsi="Lato" w:cs="Times New Roman"/>
          <w:b/>
          <w:bCs/>
        </w:rPr>
        <w:t>1</w:t>
      </w:r>
      <w:r w:rsidR="00D553C3">
        <w:rPr>
          <w:rFonts w:ascii="Lato" w:eastAsiaTheme="minorHAnsi" w:hAnsi="Lato" w:cs="Times New Roman"/>
          <w:b/>
          <w:bCs/>
        </w:rPr>
        <w:t>4</w:t>
      </w:r>
      <w:r w:rsidRPr="00D53512">
        <w:rPr>
          <w:rFonts w:ascii="Lato" w:eastAsiaTheme="minorHAnsi" w:hAnsi="Lato" w:cs="Times New Roman"/>
          <w:b/>
          <w:bCs/>
        </w:rPr>
        <w:t>.</w:t>
      </w:r>
    </w:p>
    <w:p w14:paraId="00D79CFA" w14:textId="11CD74C5" w:rsidR="006B36FD" w:rsidRPr="00820191" w:rsidRDefault="00C46865" w:rsidP="006B36FD">
      <w:pPr>
        <w:pStyle w:val="Akapitzlist"/>
        <w:numPr>
          <w:ilvl w:val="0"/>
          <w:numId w:val="13"/>
        </w:numPr>
        <w:tabs>
          <w:tab w:val="num" w:pos="644"/>
        </w:tabs>
        <w:spacing w:line="276" w:lineRule="auto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>Nabór</w:t>
      </w:r>
      <w:r w:rsidRPr="00E4035F">
        <w:rPr>
          <w:rFonts w:ascii="Lato" w:eastAsiaTheme="minorHAnsi" w:hAnsi="Lato" w:cs="Times New Roman"/>
          <w:bCs/>
        </w:rPr>
        <w:t xml:space="preserve"> </w:t>
      </w:r>
      <w:r w:rsidRPr="00E4035F">
        <w:rPr>
          <w:rFonts w:ascii="Lato" w:eastAsiaTheme="minorHAnsi" w:hAnsi="Lato" w:cs="Times New Roman"/>
        </w:rPr>
        <w:t xml:space="preserve">przeprowadzony zostanie w celu zebrania Wniosków o </w:t>
      </w:r>
      <w:r w:rsidR="00E67CB1" w:rsidRPr="00E4035F">
        <w:rPr>
          <w:rFonts w:ascii="Lato" w:eastAsiaTheme="minorHAnsi" w:hAnsi="Lato" w:cs="Times New Roman"/>
        </w:rPr>
        <w:t xml:space="preserve">objęcie </w:t>
      </w:r>
      <w:r w:rsidRPr="00E4035F">
        <w:rPr>
          <w:rFonts w:ascii="Lato" w:eastAsiaTheme="minorHAnsi" w:hAnsi="Lato" w:cs="Times New Roman"/>
        </w:rPr>
        <w:t>przedsięwzięcia</w:t>
      </w:r>
      <w:r w:rsidR="00DB00A9" w:rsidRPr="00E4035F">
        <w:rPr>
          <w:rFonts w:ascii="Lato" w:eastAsiaTheme="minorHAnsi" w:hAnsi="Lato" w:cs="Times New Roman"/>
        </w:rPr>
        <w:t xml:space="preserve"> </w:t>
      </w:r>
      <w:r w:rsidR="00E67CB1" w:rsidRPr="00E4035F">
        <w:rPr>
          <w:rFonts w:ascii="Lato" w:eastAsiaTheme="minorHAnsi" w:hAnsi="Lato" w:cs="Times New Roman"/>
        </w:rPr>
        <w:t>wsparciem</w:t>
      </w:r>
      <w:r w:rsidR="00DB00A9" w:rsidRPr="00E4035F">
        <w:rPr>
          <w:rFonts w:ascii="Lato" w:hAnsi="Lato" w:cs="Times New Roman"/>
          <w:bCs/>
          <w:iCs/>
        </w:rPr>
        <w:t>,</w:t>
      </w:r>
      <w:r w:rsidRPr="00E4035F">
        <w:rPr>
          <w:rFonts w:ascii="Lato" w:eastAsiaTheme="minorHAnsi" w:hAnsi="Lato" w:cs="Times New Roman"/>
        </w:rPr>
        <w:t xml:space="preserve"> w ramach Działania </w:t>
      </w:r>
      <w:r w:rsidR="00D553C3">
        <w:rPr>
          <w:rFonts w:ascii="Lato" w:eastAsiaTheme="minorHAnsi" w:hAnsi="Lato" w:cs="Times New Roman"/>
        </w:rPr>
        <w:t>5</w:t>
      </w:r>
      <w:r w:rsidR="00D553C3" w:rsidRPr="00E4035F">
        <w:rPr>
          <w:rFonts w:ascii="Lato" w:eastAsiaTheme="minorHAnsi" w:hAnsi="Lato" w:cs="Times New Roman"/>
        </w:rPr>
        <w:t xml:space="preserve"> </w:t>
      </w:r>
      <w:r w:rsidRPr="00E4035F">
        <w:rPr>
          <w:rFonts w:ascii="Lato" w:eastAsiaTheme="minorHAnsi" w:hAnsi="Lato" w:cs="Times New Roman"/>
        </w:rPr>
        <w:t>Systemu zachęt.</w:t>
      </w:r>
    </w:p>
    <w:p w14:paraId="6F2E8484" w14:textId="5428FB89" w:rsidR="00DB00A9" w:rsidRPr="00E4035F" w:rsidRDefault="00D553C3" w:rsidP="00E74916">
      <w:pPr>
        <w:pStyle w:val="Akapitzlist"/>
        <w:numPr>
          <w:ilvl w:val="0"/>
          <w:numId w:val="13"/>
        </w:numPr>
        <w:tabs>
          <w:tab w:val="num" w:pos="644"/>
        </w:tabs>
        <w:spacing w:before="120" w:line="276" w:lineRule="auto"/>
        <w:ind w:left="357" w:hanging="357"/>
        <w:contextualSpacing w:val="0"/>
        <w:jc w:val="both"/>
        <w:rPr>
          <w:rFonts w:ascii="Lato" w:eastAsiaTheme="minorHAnsi" w:hAnsi="Lato" w:cs="Times New Roman"/>
        </w:rPr>
      </w:pPr>
      <w:r>
        <w:rPr>
          <w:rFonts w:ascii="Lato" w:hAnsi="Lato" w:cs="Times New Roman"/>
          <w:bCs/>
          <w:iCs/>
        </w:rPr>
        <w:t xml:space="preserve">Podmiot leczniczy </w:t>
      </w:r>
      <w:r w:rsidRPr="00E4035F">
        <w:rPr>
          <w:rFonts w:ascii="Lato" w:hAnsi="Lato" w:cs="Times New Roman"/>
          <w:bCs/>
          <w:iCs/>
        </w:rPr>
        <w:t>zainteresowan</w:t>
      </w:r>
      <w:r>
        <w:rPr>
          <w:rFonts w:ascii="Lato" w:hAnsi="Lato" w:cs="Times New Roman"/>
          <w:bCs/>
          <w:iCs/>
        </w:rPr>
        <w:t>y</w:t>
      </w:r>
      <w:r w:rsidRPr="00E4035F">
        <w:rPr>
          <w:rFonts w:ascii="Lato" w:hAnsi="Lato" w:cs="Times New Roman"/>
          <w:bCs/>
          <w:iCs/>
        </w:rPr>
        <w:t xml:space="preserve"> </w:t>
      </w:r>
      <w:r w:rsidR="00C46865" w:rsidRPr="00E4035F">
        <w:rPr>
          <w:rFonts w:ascii="Lato" w:hAnsi="Lato" w:cs="Times New Roman"/>
          <w:bCs/>
          <w:iCs/>
        </w:rPr>
        <w:t xml:space="preserve">otrzymaniem </w:t>
      </w:r>
      <w:r w:rsidR="00D95D85" w:rsidRPr="00E4035F">
        <w:rPr>
          <w:rFonts w:ascii="Lato" w:hAnsi="Lato" w:cs="Times New Roman"/>
          <w:bCs/>
          <w:iCs/>
        </w:rPr>
        <w:t xml:space="preserve">wsparcia </w:t>
      </w:r>
      <w:r w:rsidR="00AD03AC">
        <w:rPr>
          <w:rFonts w:ascii="Lato" w:hAnsi="Lato" w:cs="Times New Roman"/>
          <w:bCs/>
          <w:iCs/>
        </w:rPr>
        <w:t xml:space="preserve">wypełnia i </w:t>
      </w:r>
      <w:r w:rsidR="00C46865" w:rsidRPr="00E4035F">
        <w:rPr>
          <w:rFonts w:ascii="Lato" w:hAnsi="Lato" w:cs="Times New Roman"/>
          <w:bCs/>
          <w:iCs/>
        </w:rPr>
        <w:t xml:space="preserve">przesyła </w:t>
      </w:r>
      <w:r w:rsidR="00AD03AC">
        <w:rPr>
          <w:rFonts w:ascii="Lato" w:hAnsi="Lato" w:cs="Times New Roman"/>
          <w:bCs/>
          <w:iCs/>
        </w:rPr>
        <w:t xml:space="preserve">za pośrednictwem </w:t>
      </w:r>
      <w:r w:rsidR="004306BC">
        <w:rPr>
          <w:rFonts w:ascii="Lato" w:hAnsi="Lato" w:cs="Times New Roman"/>
          <w:bCs/>
          <w:iCs/>
        </w:rPr>
        <w:t xml:space="preserve">systemu </w:t>
      </w:r>
      <w:r w:rsidR="00AD03AC">
        <w:rPr>
          <w:rFonts w:ascii="Lato" w:hAnsi="Lato" w:cs="Times New Roman"/>
          <w:bCs/>
          <w:iCs/>
        </w:rPr>
        <w:t xml:space="preserve">CST2021 </w:t>
      </w:r>
      <w:r w:rsidR="00C46865" w:rsidRPr="00E4035F">
        <w:rPr>
          <w:rFonts w:ascii="Lato" w:hAnsi="Lato" w:cs="Times New Roman"/>
          <w:bCs/>
          <w:iCs/>
        </w:rPr>
        <w:t xml:space="preserve">Wniosek o </w:t>
      </w:r>
      <w:r w:rsidR="00E67CB1" w:rsidRPr="00E4035F">
        <w:rPr>
          <w:rFonts w:ascii="Lato" w:hAnsi="Lato" w:cs="Times New Roman"/>
          <w:bCs/>
          <w:iCs/>
        </w:rPr>
        <w:t>objęcie przedsięwzięcia wsparciem</w:t>
      </w:r>
      <w:r w:rsidR="00380202" w:rsidRPr="00E4035F">
        <w:rPr>
          <w:rFonts w:ascii="Lato" w:hAnsi="Lato" w:cs="Times New Roman"/>
          <w:bCs/>
          <w:iCs/>
        </w:rPr>
        <w:t>.</w:t>
      </w:r>
      <w:r w:rsidR="00385EAE" w:rsidRPr="00E4035F">
        <w:rPr>
          <w:rFonts w:ascii="Lato" w:eastAsiaTheme="minorHAnsi" w:hAnsi="Lato" w:cs="Times New Roman"/>
        </w:rPr>
        <w:t xml:space="preserve"> </w:t>
      </w:r>
    </w:p>
    <w:p w14:paraId="0EEF02CE" w14:textId="62DB02F3" w:rsidR="005A0ACA" w:rsidRPr="00E4035F" w:rsidRDefault="005A0ACA" w:rsidP="00E74916">
      <w:pPr>
        <w:pStyle w:val="Akapitzlist"/>
        <w:numPr>
          <w:ilvl w:val="0"/>
          <w:numId w:val="13"/>
        </w:numPr>
        <w:tabs>
          <w:tab w:val="num" w:pos="644"/>
        </w:tabs>
        <w:spacing w:before="120" w:line="276" w:lineRule="auto"/>
        <w:ind w:left="357"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Wzór wniosku o </w:t>
      </w:r>
      <w:r w:rsidR="00E67CB1" w:rsidRPr="00E4035F">
        <w:rPr>
          <w:rFonts w:ascii="Lato" w:hAnsi="Lato" w:cs="Times New Roman"/>
          <w:bCs/>
          <w:iCs/>
        </w:rPr>
        <w:t>objęcie przedsięwzięcia wsparciem</w:t>
      </w:r>
      <w:r w:rsidR="00AD03AC">
        <w:rPr>
          <w:rFonts w:ascii="Lato" w:hAnsi="Lato" w:cs="Times New Roman"/>
          <w:bCs/>
          <w:iCs/>
        </w:rPr>
        <w:t>, wygenerowany z systemu CST2021</w:t>
      </w:r>
      <w:r w:rsidRPr="00E4035F">
        <w:rPr>
          <w:rFonts w:ascii="Lato" w:hAnsi="Lato" w:cs="Times New Roman"/>
          <w:bCs/>
          <w:iCs/>
        </w:rPr>
        <w:t xml:space="preserve">stanowi </w:t>
      </w:r>
      <w:r w:rsidR="00C96995">
        <w:rPr>
          <w:rFonts w:ascii="Lato" w:hAnsi="Lato" w:cs="Times New Roman"/>
          <w:b/>
          <w:iCs/>
        </w:rPr>
        <w:t>z</w:t>
      </w:r>
      <w:r w:rsidRPr="00D53512">
        <w:rPr>
          <w:rFonts w:ascii="Lato" w:hAnsi="Lato" w:cs="Times New Roman"/>
          <w:b/>
          <w:iCs/>
        </w:rPr>
        <w:t xml:space="preserve">ałącznik nr </w:t>
      </w:r>
      <w:r w:rsidR="00E9321D" w:rsidRPr="00D53512">
        <w:rPr>
          <w:rFonts w:ascii="Lato" w:hAnsi="Lato" w:cs="Times New Roman"/>
          <w:b/>
          <w:iCs/>
        </w:rPr>
        <w:t>2</w:t>
      </w:r>
      <w:r w:rsidRPr="00E4035F">
        <w:rPr>
          <w:rFonts w:ascii="Lato" w:hAnsi="Lato" w:cs="Times New Roman"/>
          <w:bCs/>
          <w:iCs/>
        </w:rPr>
        <w:t xml:space="preserve"> do Regulaminu</w:t>
      </w:r>
      <w:r w:rsidR="00F76E78" w:rsidRPr="00E4035F">
        <w:rPr>
          <w:rFonts w:ascii="Lato" w:hAnsi="Lato" w:cs="Times New Roman"/>
          <w:bCs/>
          <w:iCs/>
        </w:rPr>
        <w:t>.</w:t>
      </w:r>
    </w:p>
    <w:p w14:paraId="55FE427A" w14:textId="58A66B71" w:rsidR="005F3652" w:rsidRPr="00753465" w:rsidRDefault="002046AD" w:rsidP="005F3652">
      <w:pPr>
        <w:pStyle w:val="Akapitzlist"/>
        <w:numPr>
          <w:ilvl w:val="0"/>
          <w:numId w:val="13"/>
        </w:numPr>
        <w:tabs>
          <w:tab w:val="num" w:pos="644"/>
        </w:tabs>
        <w:spacing w:before="120" w:line="276" w:lineRule="auto"/>
        <w:ind w:left="357"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Wniosek o </w:t>
      </w:r>
      <w:r w:rsidR="00E67CB1" w:rsidRPr="00E4035F">
        <w:rPr>
          <w:rFonts w:ascii="Lato" w:hAnsi="Lato" w:cs="Times New Roman"/>
          <w:bCs/>
          <w:iCs/>
        </w:rPr>
        <w:t>objęcie przedsięwzięcia wsparciem</w:t>
      </w:r>
      <w:r w:rsidR="0080075B">
        <w:rPr>
          <w:rFonts w:ascii="Lato" w:hAnsi="Lato" w:cs="Times New Roman"/>
          <w:bCs/>
          <w:iCs/>
        </w:rPr>
        <w:t>,</w:t>
      </w:r>
      <w:r w:rsidR="00E67CB1" w:rsidRPr="00E4035F">
        <w:rPr>
          <w:rFonts w:ascii="Lato" w:hAnsi="Lato" w:cs="Times New Roman"/>
          <w:bCs/>
          <w:iCs/>
        </w:rPr>
        <w:t xml:space="preserve"> </w:t>
      </w:r>
      <w:r w:rsidRPr="00E4035F">
        <w:rPr>
          <w:rFonts w:ascii="Lato" w:hAnsi="Lato" w:cs="Times New Roman"/>
          <w:bCs/>
          <w:iCs/>
        </w:rPr>
        <w:t xml:space="preserve">Wnioskodawca składa </w:t>
      </w:r>
      <w:r w:rsidR="002E5D5C">
        <w:rPr>
          <w:rFonts w:ascii="Lato" w:hAnsi="Lato" w:cs="Times New Roman"/>
          <w:bCs/>
          <w:iCs/>
        </w:rPr>
        <w:t xml:space="preserve">na </w:t>
      </w:r>
      <w:r w:rsidR="00CD2572">
        <w:rPr>
          <w:rFonts w:ascii="Lato" w:hAnsi="Lato" w:cs="Times New Roman"/>
          <w:bCs/>
          <w:iCs/>
        </w:rPr>
        <w:t xml:space="preserve">dowolną </w:t>
      </w:r>
      <w:r w:rsidR="002E5D5C">
        <w:rPr>
          <w:rFonts w:ascii="Lato" w:hAnsi="Lato" w:cs="Times New Roman"/>
          <w:bCs/>
          <w:iCs/>
        </w:rPr>
        <w:t xml:space="preserve">liczbę </w:t>
      </w:r>
      <w:r w:rsidR="00962F5E">
        <w:rPr>
          <w:rFonts w:ascii="Lato" w:hAnsi="Lato" w:cs="Times New Roman"/>
          <w:bCs/>
          <w:iCs/>
        </w:rPr>
        <w:t xml:space="preserve">mentorów i przypisanych do nich </w:t>
      </w:r>
      <w:r w:rsidR="00D553C3">
        <w:rPr>
          <w:rFonts w:ascii="Lato" w:hAnsi="Lato" w:cs="Times New Roman"/>
          <w:bCs/>
          <w:iCs/>
        </w:rPr>
        <w:t>absolwentów</w:t>
      </w:r>
      <w:r w:rsidR="00D725F4">
        <w:rPr>
          <w:rFonts w:ascii="Lato" w:hAnsi="Lato" w:cs="Times New Roman"/>
          <w:bCs/>
          <w:iCs/>
        </w:rPr>
        <w:t xml:space="preserve"> kier</w:t>
      </w:r>
      <w:r w:rsidR="0080075B">
        <w:rPr>
          <w:rFonts w:ascii="Lato" w:hAnsi="Lato" w:cs="Times New Roman"/>
          <w:bCs/>
          <w:iCs/>
        </w:rPr>
        <w:t>unku</w:t>
      </w:r>
      <w:r w:rsidR="00D725F4">
        <w:rPr>
          <w:rFonts w:ascii="Lato" w:hAnsi="Lato" w:cs="Times New Roman"/>
          <w:bCs/>
          <w:iCs/>
        </w:rPr>
        <w:t xml:space="preserve"> p</w:t>
      </w:r>
      <w:r w:rsidR="0080075B">
        <w:rPr>
          <w:rFonts w:ascii="Lato" w:hAnsi="Lato" w:cs="Times New Roman"/>
          <w:bCs/>
          <w:iCs/>
        </w:rPr>
        <w:t>ielęgniarstwo</w:t>
      </w:r>
      <w:r w:rsidR="00C1143C">
        <w:rPr>
          <w:rFonts w:ascii="Lato" w:hAnsi="Lato" w:cs="Times New Roman"/>
          <w:bCs/>
          <w:iCs/>
        </w:rPr>
        <w:t>,</w:t>
      </w:r>
      <w:r w:rsidR="0080075B">
        <w:rPr>
          <w:rFonts w:ascii="Lato" w:hAnsi="Lato" w:cs="Times New Roman"/>
          <w:bCs/>
          <w:iCs/>
        </w:rPr>
        <w:t xml:space="preserve"> </w:t>
      </w:r>
      <w:r w:rsidR="00C1143C">
        <w:rPr>
          <w:rFonts w:ascii="Lato" w:hAnsi="Lato" w:cs="Times New Roman"/>
          <w:bCs/>
          <w:iCs/>
        </w:rPr>
        <w:t>położnictwo</w:t>
      </w:r>
      <w:r w:rsidR="00D725F4">
        <w:rPr>
          <w:rFonts w:ascii="Lato" w:hAnsi="Lato" w:cs="Times New Roman"/>
          <w:bCs/>
          <w:iCs/>
        </w:rPr>
        <w:t xml:space="preserve"> oraz </w:t>
      </w:r>
      <w:r w:rsidR="00C1143C">
        <w:rPr>
          <w:rFonts w:ascii="Lato" w:hAnsi="Lato" w:cs="Times New Roman"/>
          <w:bCs/>
          <w:iCs/>
        </w:rPr>
        <w:t>ratownictwo medyczn</w:t>
      </w:r>
      <w:r w:rsidR="006D7900">
        <w:rPr>
          <w:rFonts w:ascii="Lato" w:hAnsi="Lato" w:cs="Times New Roman"/>
          <w:bCs/>
          <w:iCs/>
        </w:rPr>
        <w:t>e</w:t>
      </w:r>
      <w:r w:rsidR="002E5D5C">
        <w:rPr>
          <w:rFonts w:ascii="Lato" w:hAnsi="Lato" w:cs="Times New Roman"/>
          <w:bCs/>
          <w:iCs/>
        </w:rPr>
        <w:t xml:space="preserve">, którzy </w:t>
      </w:r>
      <w:r w:rsidR="00095BA6">
        <w:rPr>
          <w:rFonts w:ascii="Lato" w:hAnsi="Lato" w:cs="Times New Roman"/>
          <w:bCs/>
          <w:iCs/>
        </w:rPr>
        <w:t xml:space="preserve">złożyli wnioski o mentoring i </w:t>
      </w:r>
      <w:r w:rsidR="002E5D5C">
        <w:rPr>
          <w:rFonts w:ascii="Lato" w:hAnsi="Lato" w:cs="Times New Roman"/>
          <w:bCs/>
          <w:iCs/>
        </w:rPr>
        <w:t>zostaną objęci wparciem</w:t>
      </w:r>
      <w:r w:rsidR="008E1864">
        <w:rPr>
          <w:rFonts w:ascii="Lato" w:hAnsi="Lato" w:cs="Times New Roman"/>
          <w:bCs/>
          <w:iCs/>
        </w:rPr>
        <w:t xml:space="preserve">, z </w:t>
      </w:r>
      <w:r w:rsidR="008E1864" w:rsidRPr="008E1864">
        <w:rPr>
          <w:rFonts w:ascii="Lato" w:hAnsi="Lato" w:cs="Times New Roman"/>
          <w:bCs/>
          <w:iCs/>
        </w:rPr>
        <w:t xml:space="preserve">zastrzeżeniem </w:t>
      </w:r>
      <w:r w:rsidR="008E1864" w:rsidRPr="007B1D05">
        <w:rPr>
          <w:rFonts w:ascii="Lato" w:hAnsi="Lato" w:cs="Times New Roman"/>
          <w:bCs/>
        </w:rPr>
        <w:t xml:space="preserve">§ 12 ust. </w:t>
      </w:r>
      <w:r w:rsidR="0034752F">
        <w:rPr>
          <w:rFonts w:ascii="Lato" w:hAnsi="Lato" w:cs="Times New Roman"/>
          <w:bCs/>
        </w:rPr>
        <w:t>6</w:t>
      </w:r>
      <w:r w:rsidR="008E1864">
        <w:rPr>
          <w:rFonts w:ascii="Lato" w:hAnsi="Lato" w:cs="Times New Roman"/>
          <w:bCs/>
          <w:iCs/>
        </w:rPr>
        <w:t>.</w:t>
      </w:r>
    </w:p>
    <w:p w14:paraId="578C01D3" w14:textId="57744862" w:rsidR="00231F91" w:rsidRPr="004716DA" w:rsidRDefault="00231F91" w:rsidP="004716DA">
      <w:pPr>
        <w:pStyle w:val="Akapitzlist"/>
        <w:numPr>
          <w:ilvl w:val="0"/>
          <w:numId w:val="13"/>
        </w:numPr>
        <w:spacing w:before="120" w:after="120" w:line="276" w:lineRule="auto"/>
        <w:jc w:val="both"/>
        <w:rPr>
          <w:rFonts w:ascii="Lato" w:hAnsi="Lato" w:cs="Times New Roman"/>
        </w:rPr>
      </w:pPr>
      <w:r w:rsidRPr="004716DA">
        <w:rPr>
          <w:rFonts w:ascii="Lato" w:hAnsi="Lato" w:cs="Times New Roman"/>
        </w:rPr>
        <w:t>Przy wyborze podmiotów</w:t>
      </w:r>
      <w:r w:rsidR="005228F7" w:rsidRPr="004716DA">
        <w:rPr>
          <w:rFonts w:ascii="Lato" w:hAnsi="Lato" w:cs="Times New Roman"/>
        </w:rPr>
        <w:t xml:space="preserve"> </w:t>
      </w:r>
      <w:r w:rsidR="00390096">
        <w:rPr>
          <w:rFonts w:ascii="Lato" w:hAnsi="Lato" w:cs="Times New Roman"/>
        </w:rPr>
        <w:t xml:space="preserve">leczniczych </w:t>
      </w:r>
      <w:r w:rsidR="005228F7" w:rsidRPr="004716DA">
        <w:rPr>
          <w:rFonts w:ascii="Lato" w:hAnsi="Lato" w:cs="Times New Roman"/>
        </w:rPr>
        <w:t>oraz absolwentów</w:t>
      </w:r>
      <w:r w:rsidRPr="004716DA">
        <w:rPr>
          <w:rFonts w:ascii="Lato" w:hAnsi="Lato" w:cs="Times New Roman"/>
        </w:rPr>
        <w:t xml:space="preserve">, </w:t>
      </w:r>
      <w:r w:rsidR="005228F7" w:rsidRPr="004716DA">
        <w:rPr>
          <w:rFonts w:ascii="Lato" w:hAnsi="Lato" w:cs="Times New Roman"/>
        </w:rPr>
        <w:t>którzy</w:t>
      </w:r>
      <w:r w:rsidRPr="004716DA">
        <w:rPr>
          <w:rFonts w:ascii="Lato" w:hAnsi="Lato" w:cs="Times New Roman"/>
        </w:rPr>
        <w:t xml:space="preserve"> otrzymają wsparcie</w:t>
      </w:r>
      <w:r w:rsidR="005228F7" w:rsidRPr="004716DA">
        <w:rPr>
          <w:rFonts w:ascii="Lato" w:hAnsi="Lato" w:cs="Times New Roman"/>
        </w:rPr>
        <w:t>,</w:t>
      </w:r>
      <w:r w:rsidRPr="004716DA">
        <w:rPr>
          <w:rFonts w:ascii="Lato" w:hAnsi="Lato" w:cs="Times New Roman"/>
        </w:rPr>
        <w:t xml:space="preserve"> IOI uwzględnia następujące kryteria:</w:t>
      </w:r>
    </w:p>
    <w:p w14:paraId="312EDFFC" w14:textId="77777777" w:rsidR="00231F91" w:rsidRDefault="00231F91" w:rsidP="00231F91">
      <w:pPr>
        <w:pStyle w:val="Akapitzlist"/>
        <w:numPr>
          <w:ilvl w:val="2"/>
          <w:numId w:val="18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kierunek studiów;</w:t>
      </w:r>
    </w:p>
    <w:p w14:paraId="6E538256" w14:textId="77777777" w:rsidR="00231F91" w:rsidRDefault="00231F91" w:rsidP="00231F91">
      <w:pPr>
        <w:pStyle w:val="Akapitzlist"/>
        <w:numPr>
          <w:ilvl w:val="2"/>
          <w:numId w:val="18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liczbę absolwentów zatrudnionych w podmiocie;</w:t>
      </w:r>
    </w:p>
    <w:p w14:paraId="14BC1B80" w14:textId="77777777" w:rsidR="00231F91" w:rsidRDefault="00231F91" w:rsidP="00231F91">
      <w:pPr>
        <w:pStyle w:val="Akapitzlist"/>
        <w:numPr>
          <w:ilvl w:val="2"/>
          <w:numId w:val="18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liczbę absolwentów, którzy zostaną objęci opieką mentorską przez jednego mentora;</w:t>
      </w:r>
    </w:p>
    <w:p w14:paraId="296AA568" w14:textId="36006010" w:rsidR="00231F91" w:rsidRDefault="00231F91" w:rsidP="00231F91">
      <w:pPr>
        <w:pStyle w:val="Akapitzlist"/>
        <w:numPr>
          <w:ilvl w:val="2"/>
          <w:numId w:val="18"/>
        </w:numPr>
        <w:spacing w:before="120" w:after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długość stażu pracy mentora w podmiocie realizującym mentoring.</w:t>
      </w:r>
    </w:p>
    <w:p w14:paraId="5BD4BEC8" w14:textId="7D89621A" w:rsidR="005228F7" w:rsidRPr="004716DA" w:rsidRDefault="005228F7" w:rsidP="004716DA">
      <w:pPr>
        <w:spacing w:before="120" w:after="120" w:line="276" w:lineRule="auto"/>
        <w:ind w:left="357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Wagi przypisane poszczególnym kryteriom </w:t>
      </w:r>
      <w:r w:rsidR="00652D98">
        <w:rPr>
          <w:rFonts w:ascii="Lato" w:hAnsi="Lato" w:cs="Times New Roman"/>
        </w:rPr>
        <w:t xml:space="preserve">są określone w </w:t>
      </w:r>
      <w:r w:rsidR="00652D98" w:rsidRPr="004716DA">
        <w:rPr>
          <w:rFonts w:ascii="Lato" w:hAnsi="Lato" w:cs="Times New Roman"/>
          <w:b/>
          <w:bCs/>
        </w:rPr>
        <w:t xml:space="preserve">załączniku nr </w:t>
      </w:r>
      <w:r w:rsidR="007271D1">
        <w:rPr>
          <w:rFonts w:ascii="Lato" w:hAnsi="Lato" w:cs="Times New Roman"/>
          <w:b/>
          <w:bCs/>
        </w:rPr>
        <w:t>9</w:t>
      </w:r>
      <w:r w:rsidR="00652D98">
        <w:rPr>
          <w:rFonts w:ascii="Lato" w:hAnsi="Lato" w:cs="Times New Roman"/>
        </w:rPr>
        <w:t xml:space="preserve"> do Regulaminu.</w:t>
      </w:r>
    </w:p>
    <w:p w14:paraId="2719A8AD" w14:textId="5E972243" w:rsidR="00C20273" w:rsidRDefault="002046AD" w:rsidP="00E74916">
      <w:pPr>
        <w:pStyle w:val="Akapitzlist"/>
        <w:numPr>
          <w:ilvl w:val="0"/>
          <w:numId w:val="13"/>
        </w:numPr>
        <w:tabs>
          <w:tab w:val="num" w:pos="644"/>
        </w:tabs>
        <w:spacing w:before="120" w:line="276" w:lineRule="auto"/>
        <w:ind w:left="357"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Na podstawie zaakceptowanego Wniosku o </w:t>
      </w:r>
      <w:r w:rsidR="00E67CB1" w:rsidRPr="00E4035F">
        <w:rPr>
          <w:rFonts w:ascii="Lato" w:hAnsi="Lato" w:cs="Times New Roman"/>
          <w:bCs/>
          <w:iCs/>
        </w:rPr>
        <w:t xml:space="preserve">objęcie przedsięwzięcia wsparciem </w:t>
      </w:r>
      <w:r w:rsidR="00D21D1F">
        <w:rPr>
          <w:rFonts w:ascii="Lato" w:hAnsi="Lato" w:cs="Times New Roman"/>
          <w:bCs/>
          <w:iCs/>
        </w:rPr>
        <w:t>IOI</w:t>
      </w:r>
      <w:r w:rsidR="00D16D2A" w:rsidRPr="00E4035F" w:rsidDel="00D16D2A">
        <w:rPr>
          <w:rFonts w:ascii="Lato" w:hAnsi="Lato" w:cs="Times New Roman"/>
          <w:bCs/>
          <w:iCs/>
        </w:rPr>
        <w:t xml:space="preserve"> </w:t>
      </w:r>
      <w:r w:rsidRPr="00E4035F">
        <w:rPr>
          <w:rFonts w:ascii="Lato" w:hAnsi="Lato" w:cs="Times New Roman"/>
          <w:bCs/>
          <w:iCs/>
        </w:rPr>
        <w:t xml:space="preserve">podpisuje z </w:t>
      </w:r>
      <w:r w:rsidR="00B66642">
        <w:rPr>
          <w:rFonts w:ascii="Lato" w:hAnsi="Lato" w:cs="Times New Roman"/>
          <w:bCs/>
          <w:iCs/>
        </w:rPr>
        <w:t>podmiotem</w:t>
      </w:r>
      <w:r w:rsidR="00B66642" w:rsidRPr="00E4035F">
        <w:rPr>
          <w:rFonts w:ascii="Lato" w:hAnsi="Lato" w:cs="Times New Roman"/>
          <w:bCs/>
          <w:iCs/>
        </w:rPr>
        <w:t xml:space="preserve"> </w:t>
      </w:r>
      <w:r w:rsidR="00390096">
        <w:rPr>
          <w:rFonts w:ascii="Lato" w:hAnsi="Lato" w:cs="Times New Roman"/>
          <w:bCs/>
          <w:iCs/>
        </w:rPr>
        <w:t xml:space="preserve">leczniczym </w:t>
      </w:r>
      <w:r w:rsidR="0051797C">
        <w:rPr>
          <w:rFonts w:ascii="Lato" w:hAnsi="Lato" w:cs="Times New Roman"/>
          <w:bCs/>
          <w:iCs/>
        </w:rPr>
        <w:t>U</w:t>
      </w:r>
      <w:r w:rsidRPr="00E4035F">
        <w:rPr>
          <w:rFonts w:ascii="Lato" w:hAnsi="Lato" w:cs="Times New Roman"/>
          <w:bCs/>
          <w:iCs/>
        </w:rPr>
        <w:t>mowę</w:t>
      </w:r>
      <w:r w:rsidR="00F80F98">
        <w:rPr>
          <w:rFonts w:ascii="Lato" w:hAnsi="Lato" w:cs="Times New Roman"/>
          <w:bCs/>
          <w:iCs/>
        </w:rPr>
        <w:t xml:space="preserve"> </w:t>
      </w:r>
      <w:r w:rsidRPr="00E4035F">
        <w:rPr>
          <w:rFonts w:ascii="Lato" w:hAnsi="Lato" w:cs="Times New Roman"/>
          <w:bCs/>
          <w:iCs/>
        </w:rPr>
        <w:t xml:space="preserve">o </w:t>
      </w:r>
      <w:r w:rsidR="00E67CB1" w:rsidRPr="00E4035F">
        <w:rPr>
          <w:rFonts w:ascii="Lato" w:hAnsi="Lato" w:cs="Times New Roman"/>
          <w:bCs/>
          <w:iCs/>
        </w:rPr>
        <w:t xml:space="preserve">objęcie </w:t>
      </w:r>
      <w:r w:rsidR="001E318F" w:rsidRPr="00E4035F">
        <w:rPr>
          <w:rFonts w:ascii="Lato" w:hAnsi="Lato" w:cs="Times New Roman"/>
          <w:bCs/>
          <w:iCs/>
        </w:rPr>
        <w:t>przedsięwzięcia</w:t>
      </w:r>
      <w:r w:rsidR="00E67CB1" w:rsidRPr="00E4035F">
        <w:rPr>
          <w:rFonts w:ascii="Lato" w:hAnsi="Lato" w:cs="Times New Roman"/>
          <w:bCs/>
          <w:iCs/>
        </w:rPr>
        <w:t xml:space="preserve"> wsparciem</w:t>
      </w:r>
      <w:r w:rsidR="00D21D1F">
        <w:rPr>
          <w:rFonts w:ascii="Lato" w:hAnsi="Lato" w:cs="Times New Roman"/>
          <w:bCs/>
          <w:iCs/>
        </w:rPr>
        <w:t>, która opiewa na wnioskowaną liczbę mentorów oraz absolwentów przewidzianych do objęcia wsparciem</w:t>
      </w:r>
      <w:r w:rsidR="00627227">
        <w:rPr>
          <w:rFonts w:ascii="Lato" w:hAnsi="Lato" w:cs="Times New Roman"/>
          <w:bCs/>
          <w:iCs/>
        </w:rPr>
        <w:t xml:space="preserve">, </w:t>
      </w:r>
      <w:r w:rsidR="00F80F98">
        <w:rPr>
          <w:rFonts w:ascii="Lato" w:hAnsi="Lato" w:cs="Times New Roman"/>
          <w:bCs/>
          <w:iCs/>
        </w:rPr>
        <w:t xml:space="preserve">której wzór stanowi </w:t>
      </w:r>
      <w:r w:rsidR="00F80F98" w:rsidRPr="00092C64">
        <w:rPr>
          <w:rFonts w:ascii="Lato" w:hAnsi="Lato" w:cs="Times New Roman"/>
          <w:b/>
          <w:iCs/>
        </w:rPr>
        <w:t xml:space="preserve">załącznik nr </w:t>
      </w:r>
      <w:r w:rsidR="003F7934">
        <w:rPr>
          <w:rFonts w:ascii="Lato" w:hAnsi="Lato" w:cs="Times New Roman"/>
          <w:b/>
          <w:iCs/>
        </w:rPr>
        <w:t xml:space="preserve">3 </w:t>
      </w:r>
      <w:r w:rsidR="00F80F98" w:rsidRPr="007F1BE7">
        <w:rPr>
          <w:rFonts w:ascii="Lato" w:hAnsi="Lato" w:cs="Times New Roman"/>
          <w:bCs/>
          <w:iCs/>
        </w:rPr>
        <w:t>do Regulaminu</w:t>
      </w:r>
      <w:r w:rsidR="00765A52">
        <w:rPr>
          <w:rFonts w:ascii="Lato" w:hAnsi="Lato" w:cs="Times New Roman"/>
          <w:b/>
          <w:iCs/>
        </w:rPr>
        <w:t>.</w:t>
      </w:r>
    </w:p>
    <w:p w14:paraId="76262FD1" w14:textId="4ADCDEAA" w:rsidR="002046AD" w:rsidRPr="007B1D05" w:rsidRDefault="002046AD" w:rsidP="00E74916">
      <w:pPr>
        <w:pStyle w:val="Akapitzlist"/>
        <w:numPr>
          <w:ilvl w:val="0"/>
          <w:numId w:val="13"/>
        </w:numPr>
        <w:tabs>
          <w:tab w:val="num" w:pos="644"/>
        </w:tabs>
        <w:spacing w:before="120" w:line="276" w:lineRule="auto"/>
        <w:ind w:left="357" w:hanging="357"/>
        <w:contextualSpacing w:val="0"/>
        <w:jc w:val="both"/>
        <w:rPr>
          <w:rFonts w:ascii="Lato" w:eastAsiaTheme="minorHAnsi" w:hAnsi="Lato" w:cs="Times New Roman"/>
        </w:rPr>
      </w:pPr>
      <w:r w:rsidRPr="00E4035F">
        <w:rPr>
          <w:rFonts w:ascii="Lato" w:hAnsi="Lato" w:cs="Times New Roman"/>
          <w:bCs/>
          <w:iCs/>
        </w:rPr>
        <w:t xml:space="preserve">Na podstawie </w:t>
      </w:r>
      <w:r w:rsidR="00765A52">
        <w:rPr>
          <w:rFonts w:ascii="Lato" w:hAnsi="Lato" w:cs="Times New Roman"/>
          <w:bCs/>
          <w:iCs/>
        </w:rPr>
        <w:t>U</w:t>
      </w:r>
      <w:r w:rsidRPr="00E4035F">
        <w:rPr>
          <w:rFonts w:ascii="Lato" w:hAnsi="Lato" w:cs="Times New Roman"/>
          <w:bCs/>
          <w:iCs/>
        </w:rPr>
        <w:t>mowy o</w:t>
      </w:r>
      <w:r w:rsidR="00E67CB1" w:rsidRPr="00E4035F">
        <w:rPr>
          <w:rFonts w:ascii="Lato" w:hAnsi="Lato" w:cs="Times New Roman"/>
          <w:bCs/>
          <w:iCs/>
        </w:rPr>
        <w:t xml:space="preserve"> objęcie przedsięwzięcia wsparciem</w:t>
      </w:r>
      <w:r w:rsidR="00740D69">
        <w:rPr>
          <w:rFonts w:ascii="Lato" w:hAnsi="Lato" w:cs="Times New Roman"/>
          <w:bCs/>
          <w:iCs/>
        </w:rPr>
        <w:t xml:space="preserve"> </w:t>
      </w:r>
      <w:r w:rsidR="006B36FD">
        <w:rPr>
          <w:rFonts w:ascii="Lato" w:hAnsi="Lato" w:cs="Times New Roman"/>
          <w:bCs/>
          <w:iCs/>
        </w:rPr>
        <w:t xml:space="preserve">o której mowa w ust. </w:t>
      </w:r>
      <w:r w:rsidR="00B3763B">
        <w:rPr>
          <w:rFonts w:ascii="Lato" w:hAnsi="Lato" w:cs="Times New Roman"/>
          <w:bCs/>
          <w:iCs/>
        </w:rPr>
        <w:t>6</w:t>
      </w:r>
      <w:r w:rsidR="006B36FD">
        <w:rPr>
          <w:rFonts w:ascii="Lato" w:hAnsi="Lato" w:cs="Times New Roman"/>
          <w:bCs/>
          <w:iCs/>
        </w:rPr>
        <w:t xml:space="preserve">, </w:t>
      </w:r>
      <w:r w:rsidR="00B2199F">
        <w:rPr>
          <w:rFonts w:ascii="Lato" w:hAnsi="Lato" w:cs="Times New Roman"/>
          <w:bCs/>
          <w:iCs/>
        </w:rPr>
        <w:t>OOW</w:t>
      </w:r>
      <w:r w:rsidR="00B2199F" w:rsidRPr="00E4035F">
        <w:rPr>
          <w:rFonts w:ascii="Lato" w:hAnsi="Lato" w:cs="Times New Roman"/>
          <w:bCs/>
          <w:iCs/>
        </w:rPr>
        <w:t xml:space="preserve"> </w:t>
      </w:r>
      <w:r w:rsidRPr="00E4035F">
        <w:rPr>
          <w:rFonts w:ascii="Lato" w:hAnsi="Lato" w:cs="Times New Roman"/>
          <w:bCs/>
          <w:iCs/>
        </w:rPr>
        <w:t xml:space="preserve">przeprowadza </w:t>
      </w:r>
      <w:r w:rsidR="002921E5" w:rsidRPr="00E4035F">
        <w:rPr>
          <w:rFonts w:ascii="Lato" w:hAnsi="Lato" w:cs="Times New Roman"/>
          <w:bCs/>
          <w:iCs/>
        </w:rPr>
        <w:t xml:space="preserve">proces przyznawania </w:t>
      </w:r>
      <w:r w:rsidR="002E5D5C">
        <w:rPr>
          <w:rFonts w:ascii="Lato" w:hAnsi="Lato" w:cs="Times New Roman"/>
          <w:bCs/>
          <w:iCs/>
        </w:rPr>
        <w:t xml:space="preserve">finansowania wsparcia mentora dla </w:t>
      </w:r>
      <w:r w:rsidR="00490303">
        <w:rPr>
          <w:rFonts w:ascii="Lato" w:hAnsi="Lato" w:cs="Times New Roman"/>
          <w:bCs/>
          <w:iCs/>
        </w:rPr>
        <w:lastRenderedPageBreak/>
        <w:t>określonych absolwentów</w:t>
      </w:r>
      <w:r w:rsidR="002E5D5C">
        <w:rPr>
          <w:rFonts w:ascii="Lato" w:hAnsi="Lato" w:cs="Times New Roman"/>
          <w:bCs/>
          <w:iCs/>
        </w:rPr>
        <w:t xml:space="preserve">, </w:t>
      </w:r>
      <w:r w:rsidR="002921E5" w:rsidRPr="00E4035F">
        <w:rPr>
          <w:rFonts w:ascii="Lato" w:hAnsi="Lato" w:cs="Times New Roman"/>
          <w:bCs/>
          <w:iCs/>
        </w:rPr>
        <w:t>zgodnie z</w:t>
      </w:r>
      <w:r w:rsidR="00CD382A" w:rsidRPr="00E4035F">
        <w:rPr>
          <w:rFonts w:ascii="Lato" w:hAnsi="Lato" w:cs="Times New Roman"/>
          <w:bCs/>
          <w:iCs/>
        </w:rPr>
        <w:t xml:space="preserve"> zapisami zawartymi w</w:t>
      </w:r>
      <w:r w:rsidR="002921E5" w:rsidRPr="00E4035F">
        <w:rPr>
          <w:rFonts w:ascii="Lato" w:hAnsi="Lato" w:cs="Times New Roman"/>
          <w:bCs/>
          <w:iCs/>
        </w:rPr>
        <w:t xml:space="preserve"> opis</w:t>
      </w:r>
      <w:r w:rsidR="00CD382A" w:rsidRPr="00E4035F">
        <w:rPr>
          <w:rFonts w:ascii="Lato" w:hAnsi="Lato" w:cs="Times New Roman"/>
          <w:bCs/>
          <w:iCs/>
        </w:rPr>
        <w:t>ie</w:t>
      </w:r>
      <w:r w:rsidR="002921E5" w:rsidRPr="00E4035F">
        <w:rPr>
          <w:rFonts w:ascii="Lato" w:hAnsi="Lato" w:cs="Times New Roman"/>
          <w:bCs/>
          <w:iCs/>
        </w:rPr>
        <w:t xml:space="preserve"> Działania </w:t>
      </w:r>
      <w:r w:rsidR="00490303">
        <w:rPr>
          <w:rFonts w:ascii="Lato" w:hAnsi="Lato" w:cs="Times New Roman"/>
          <w:bCs/>
          <w:iCs/>
        </w:rPr>
        <w:t>5</w:t>
      </w:r>
      <w:r w:rsidR="00490303" w:rsidRPr="00E4035F">
        <w:rPr>
          <w:rFonts w:ascii="Lato" w:hAnsi="Lato" w:cs="Times New Roman"/>
          <w:bCs/>
          <w:iCs/>
        </w:rPr>
        <w:t xml:space="preserve"> </w:t>
      </w:r>
      <w:r w:rsidR="002921E5" w:rsidRPr="00E4035F">
        <w:rPr>
          <w:rFonts w:ascii="Lato" w:hAnsi="Lato" w:cs="Times New Roman"/>
          <w:bCs/>
          <w:iCs/>
        </w:rPr>
        <w:t>Systemu zachęt.</w:t>
      </w:r>
    </w:p>
    <w:p w14:paraId="0949F063" w14:textId="45601356" w:rsidR="004011F5" w:rsidRPr="00B17094" w:rsidRDefault="004011F5" w:rsidP="00B17094">
      <w:pPr>
        <w:pStyle w:val="Akapitzlist"/>
        <w:numPr>
          <w:ilvl w:val="0"/>
          <w:numId w:val="13"/>
        </w:numPr>
        <w:spacing w:before="120" w:line="276" w:lineRule="auto"/>
        <w:contextualSpacing w:val="0"/>
        <w:jc w:val="both"/>
        <w:rPr>
          <w:rFonts w:ascii="Lato" w:eastAsiaTheme="minorHAnsi" w:hAnsi="Lato" w:cs="Times New Roman"/>
        </w:rPr>
      </w:pPr>
      <w:r>
        <w:rPr>
          <w:rFonts w:ascii="Lato" w:eastAsiaTheme="minorHAnsi" w:hAnsi="Lato" w:cs="Times New Roman"/>
        </w:rPr>
        <w:t xml:space="preserve">Wykaz mentorów oraz przypisanych im absolwentów stanowi </w:t>
      </w:r>
      <w:r w:rsidRPr="005529CB">
        <w:rPr>
          <w:rFonts w:ascii="Lato" w:eastAsiaTheme="minorHAnsi" w:hAnsi="Lato" w:cs="Times New Roman"/>
          <w:b/>
          <w:bCs/>
        </w:rPr>
        <w:t xml:space="preserve">załącznik nr </w:t>
      </w:r>
      <w:r w:rsidR="00D43D82">
        <w:rPr>
          <w:rFonts w:ascii="Lato" w:eastAsiaTheme="minorHAnsi" w:hAnsi="Lato" w:cs="Times New Roman"/>
          <w:b/>
          <w:bCs/>
        </w:rPr>
        <w:t>7</w:t>
      </w:r>
      <w:r>
        <w:rPr>
          <w:rFonts w:ascii="Lato" w:eastAsiaTheme="minorHAnsi" w:hAnsi="Lato" w:cs="Times New Roman"/>
          <w:b/>
          <w:bCs/>
        </w:rPr>
        <w:t xml:space="preserve"> </w:t>
      </w:r>
      <w:r w:rsidRPr="005529CB">
        <w:rPr>
          <w:rFonts w:ascii="Lato" w:eastAsiaTheme="minorHAnsi" w:hAnsi="Lato" w:cs="Times New Roman"/>
        </w:rPr>
        <w:t>do Umowy.</w:t>
      </w:r>
    </w:p>
    <w:p w14:paraId="2141DED0" w14:textId="52125C69" w:rsidR="00BD3727" w:rsidRPr="00BD3727" w:rsidRDefault="00BD3727" w:rsidP="00BD3727">
      <w:pPr>
        <w:tabs>
          <w:tab w:val="num" w:pos="644"/>
        </w:tabs>
        <w:spacing w:line="276" w:lineRule="auto"/>
        <w:jc w:val="both"/>
        <w:rPr>
          <w:rFonts w:ascii="Lato" w:hAnsi="Lato" w:cs="Arial"/>
          <w:b/>
          <w:bCs/>
          <w:color w:val="C00000"/>
        </w:rPr>
      </w:pP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>
        <w:rPr>
          <w:rFonts w:ascii="Lato" w:hAnsi="Lato" w:cs="Arial"/>
          <w:color w:val="C00000"/>
          <w:sz w:val="22"/>
          <w:szCs w:val="22"/>
        </w:rPr>
        <w:tab/>
      </w:r>
      <w:r w:rsidRPr="00B81EC6">
        <w:rPr>
          <w:rFonts w:ascii="Lato" w:hAnsi="Lato" w:cs="Arial"/>
          <w:b/>
          <w:bCs/>
        </w:rPr>
        <w:t xml:space="preserve">§ </w:t>
      </w:r>
      <w:r w:rsidR="00D553C3" w:rsidRPr="00B81EC6">
        <w:rPr>
          <w:rFonts w:ascii="Lato" w:hAnsi="Lato" w:cs="Arial"/>
          <w:b/>
          <w:bCs/>
        </w:rPr>
        <w:t>1</w:t>
      </w:r>
      <w:r w:rsidR="00D553C3">
        <w:rPr>
          <w:rFonts w:ascii="Lato" w:hAnsi="Lato" w:cs="Arial"/>
          <w:b/>
          <w:bCs/>
        </w:rPr>
        <w:t>5</w:t>
      </w:r>
      <w:r w:rsidRPr="00B81EC6">
        <w:rPr>
          <w:rFonts w:ascii="Lato" w:hAnsi="Lato" w:cs="Arial"/>
          <w:b/>
          <w:bCs/>
        </w:rPr>
        <w:t>.</w:t>
      </w:r>
    </w:p>
    <w:p w14:paraId="770D87F5" w14:textId="77777777" w:rsidR="00BD3727" w:rsidRPr="00B81EC6" w:rsidRDefault="00BD3727" w:rsidP="00BD3727">
      <w:pPr>
        <w:tabs>
          <w:tab w:val="num" w:pos="644"/>
        </w:tabs>
        <w:spacing w:line="276" w:lineRule="auto"/>
        <w:jc w:val="both"/>
        <w:rPr>
          <w:rFonts w:ascii="Lato" w:hAnsi="Lato" w:cs="Arial"/>
        </w:rPr>
      </w:pPr>
      <w:r w:rsidRPr="00B81EC6">
        <w:rPr>
          <w:rFonts w:ascii="Lato" w:hAnsi="Lato" w:cs="Arial"/>
        </w:rPr>
        <w:t xml:space="preserve">Wnioskodawca po otrzymaniu potwierdzenia o udzielonym wsparciu oraz podpisaniu Umowy o objęcie przedsięwzięcia wsparciem staje się Ostatecznym Odbiorcą Wsparcia (OOW).    </w:t>
      </w:r>
    </w:p>
    <w:p w14:paraId="318A7FBA" w14:textId="5DBDDA1B" w:rsidR="00BD3727" w:rsidRDefault="00BD3727" w:rsidP="000706E5">
      <w:pPr>
        <w:tabs>
          <w:tab w:val="num" w:pos="644"/>
        </w:tabs>
        <w:spacing w:line="276" w:lineRule="auto"/>
        <w:jc w:val="both"/>
        <w:rPr>
          <w:rFonts w:ascii="Lato" w:hAnsi="Lato" w:cs="Arial"/>
          <w:color w:val="C00000"/>
          <w:sz w:val="22"/>
          <w:szCs w:val="22"/>
        </w:rPr>
      </w:pPr>
    </w:p>
    <w:p w14:paraId="07C5299F" w14:textId="179A45CE" w:rsidR="00013310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45" w:name="_Toc188618100"/>
      <w:bookmarkStart w:id="46" w:name="_Toc127872634"/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Składanie </w:t>
      </w:r>
      <w:r w:rsidR="00A010F6">
        <w:rPr>
          <w:rFonts w:ascii="Lato" w:hAnsi="Lato" w:cs="Times New Roman"/>
          <w:b/>
          <w:color w:val="auto"/>
          <w:sz w:val="24"/>
          <w:szCs w:val="24"/>
        </w:rPr>
        <w:t xml:space="preserve">i ocena </w:t>
      </w:r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wniosku o </w:t>
      </w:r>
      <w:r w:rsidR="00E67CB1" w:rsidRPr="00E4035F">
        <w:rPr>
          <w:rFonts w:ascii="Lato" w:hAnsi="Lato"/>
          <w:b/>
          <w:color w:val="auto"/>
          <w:sz w:val="24"/>
        </w:rPr>
        <w:t>objęcie przedsięwzięcia wsparciem</w:t>
      </w:r>
      <w:bookmarkEnd w:id="45"/>
      <w:r w:rsidR="00E67CB1" w:rsidRPr="00E4035F">
        <w:rPr>
          <w:rFonts w:ascii="Lato" w:hAnsi="Lato"/>
          <w:color w:val="auto"/>
        </w:rPr>
        <w:t xml:space="preserve"> </w:t>
      </w:r>
      <w:bookmarkEnd w:id="46"/>
    </w:p>
    <w:p w14:paraId="31DA5C34" w14:textId="5DE9E0C9" w:rsidR="00013310" w:rsidRPr="00E4035F" w:rsidRDefault="000322A0" w:rsidP="00B22D4D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bookmarkStart w:id="47" w:name="_Ref519000799"/>
      <w:r>
        <w:rPr>
          <w:rFonts w:ascii="Lato" w:hAnsi="Lato" w:cs="Times New Roman"/>
          <w:b/>
          <w:bCs/>
        </w:rPr>
        <w:t>§</w:t>
      </w:r>
      <w:r w:rsidR="006C277D">
        <w:rPr>
          <w:rFonts w:ascii="Lato" w:hAnsi="Lato" w:cs="Times New Roman"/>
          <w:b/>
          <w:bCs/>
        </w:rPr>
        <w:t xml:space="preserve"> </w:t>
      </w:r>
      <w:r w:rsidR="006B36FD">
        <w:rPr>
          <w:rFonts w:ascii="Lato" w:hAnsi="Lato" w:cs="Times New Roman"/>
          <w:b/>
          <w:bCs/>
        </w:rPr>
        <w:t>16</w:t>
      </w:r>
      <w:r>
        <w:rPr>
          <w:rFonts w:ascii="Lato" w:hAnsi="Lato" w:cs="Times New Roman"/>
          <w:b/>
          <w:bCs/>
        </w:rPr>
        <w:t>.</w:t>
      </w:r>
    </w:p>
    <w:bookmarkEnd w:id="47"/>
    <w:p w14:paraId="0D9504D9" w14:textId="4CBED290" w:rsidR="00013310" w:rsidRPr="00E4035F" w:rsidRDefault="00013310" w:rsidP="00E74916">
      <w:pPr>
        <w:pStyle w:val="Akapitzlist"/>
        <w:numPr>
          <w:ilvl w:val="1"/>
          <w:numId w:val="9"/>
        </w:numPr>
        <w:spacing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Dokumentację</w:t>
      </w:r>
      <w:r w:rsidRPr="00E4035F">
        <w:rPr>
          <w:rFonts w:ascii="Lato" w:hAnsi="Lato" w:cs="Times New Roman"/>
        </w:rPr>
        <w:t xml:space="preserve"> </w:t>
      </w:r>
      <w:r w:rsidR="00B81EC6">
        <w:rPr>
          <w:rFonts w:ascii="Lato" w:hAnsi="Lato" w:cs="Times New Roman"/>
        </w:rPr>
        <w:t>konkursową</w:t>
      </w:r>
      <w:r w:rsidRPr="00E4035F">
        <w:rPr>
          <w:rFonts w:ascii="Lato" w:hAnsi="Lato" w:cs="Times New Roman"/>
        </w:rPr>
        <w:t xml:space="preserve"> należy sporządzić w języku polskim.</w:t>
      </w:r>
    </w:p>
    <w:p w14:paraId="592BF4B2" w14:textId="6B9F3227" w:rsidR="008D4591" w:rsidRPr="004631D8" w:rsidRDefault="00013310" w:rsidP="00E74916">
      <w:pPr>
        <w:pStyle w:val="Akapitzlist"/>
        <w:numPr>
          <w:ilvl w:val="1"/>
          <w:numId w:val="9"/>
        </w:numPr>
        <w:tabs>
          <w:tab w:val="num" w:pos="644"/>
        </w:tabs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  <w:bCs/>
        </w:rPr>
      </w:pPr>
      <w:r w:rsidRPr="00E4035F">
        <w:rPr>
          <w:rFonts w:ascii="Lato" w:hAnsi="Lato" w:cs="Times New Roman"/>
          <w:bCs/>
        </w:rPr>
        <w:t>Do</w:t>
      </w:r>
      <w:r w:rsidR="00BF69E6" w:rsidRPr="00E4035F">
        <w:rPr>
          <w:rFonts w:ascii="Lato" w:hAnsi="Lato" w:cs="Times New Roman"/>
          <w:bCs/>
        </w:rPr>
        <w:t xml:space="preserve"> </w:t>
      </w:r>
      <w:r w:rsidR="00380202" w:rsidRPr="00E4035F">
        <w:rPr>
          <w:rFonts w:ascii="Lato" w:hAnsi="Lato" w:cs="Times New Roman"/>
          <w:bCs/>
        </w:rPr>
        <w:t xml:space="preserve">Wniosku </w:t>
      </w:r>
      <w:r w:rsidRPr="00E4035F">
        <w:rPr>
          <w:rFonts w:ascii="Lato" w:hAnsi="Lato" w:cs="Times New Roman"/>
          <w:bCs/>
        </w:rPr>
        <w:t xml:space="preserve">o </w:t>
      </w:r>
      <w:r w:rsidR="00A01D61" w:rsidRPr="00E4035F">
        <w:rPr>
          <w:rFonts w:ascii="Lato" w:hAnsi="Lato" w:cs="Times New Roman"/>
          <w:bCs/>
          <w:iCs/>
        </w:rPr>
        <w:t xml:space="preserve">objęcie przedsięwzięcia wsparciem </w:t>
      </w:r>
      <w:r w:rsidRPr="00E4035F">
        <w:rPr>
          <w:rFonts w:ascii="Lato" w:hAnsi="Lato" w:cs="Times New Roman"/>
          <w:bCs/>
        </w:rPr>
        <w:t xml:space="preserve">należy załączyć oświadczenia, sporządzone zgodnie ze wzorami stanowiącymi </w:t>
      </w:r>
      <w:r w:rsidRPr="00D53512">
        <w:rPr>
          <w:rFonts w:ascii="Lato" w:hAnsi="Lato" w:cs="Times New Roman"/>
          <w:b/>
        </w:rPr>
        <w:t xml:space="preserve">załączniki </w:t>
      </w:r>
      <w:r w:rsidR="008D4591">
        <w:rPr>
          <w:rFonts w:ascii="Lato" w:hAnsi="Lato" w:cs="Times New Roman"/>
          <w:b/>
        </w:rPr>
        <w:t>do Regulaminu:</w:t>
      </w:r>
    </w:p>
    <w:p w14:paraId="74172AA1" w14:textId="164D66E6" w:rsidR="008D4591" w:rsidRPr="004631D8" w:rsidRDefault="008D4591" w:rsidP="008D4591">
      <w:pPr>
        <w:pStyle w:val="Akapitzlist"/>
        <w:numPr>
          <w:ilvl w:val="2"/>
          <w:numId w:val="17"/>
        </w:numPr>
        <w:spacing w:before="120" w:line="276" w:lineRule="auto"/>
        <w:contextualSpacing w:val="0"/>
        <w:jc w:val="both"/>
        <w:rPr>
          <w:rFonts w:ascii="Lato" w:hAnsi="Lato" w:cs="Times New Roman"/>
          <w:bCs/>
        </w:rPr>
      </w:pPr>
      <w:r w:rsidRPr="00ED6DE7">
        <w:rPr>
          <w:rFonts w:ascii="Lato" w:hAnsi="Lato" w:cs="Times New Roman"/>
          <w:bCs/>
        </w:rPr>
        <w:t xml:space="preserve">wzór </w:t>
      </w:r>
      <w:r w:rsidR="004631D8" w:rsidRPr="00ED6DE7">
        <w:rPr>
          <w:rFonts w:ascii="Lato" w:hAnsi="Lato" w:cs="Times New Roman"/>
          <w:bCs/>
        </w:rPr>
        <w:t>oświadczenia</w:t>
      </w:r>
      <w:r w:rsidRPr="00ED6DE7">
        <w:rPr>
          <w:rFonts w:ascii="Lato" w:hAnsi="Lato" w:cs="Times New Roman"/>
          <w:bCs/>
        </w:rPr>
        <w:t xml:space="preserve"> w zakresie uprawnienia o ubieganie się o</w:t>
      </w:r>
      <w:r>
        <w:rPr>
          <w:rFonts w:ascii="Lato" w:hAnsi="Lato" w:cs="Times New Roman"/>
          <w:b/>
        </w:rPr>
        <w:t xml:space="preserve"> </w:t>
      </w:r>
      <w:r w:rsidRPr="00ED6DE7">
        <w:rPr>
          <w:rFonts w:ascii="Lato" w:hAnsi="Lato" w:cs="Times New Roman"/>
          <w:bCs/>
        </w:rPr>
        <w:t>wsparcie</w:t>
      </w:r>
      <w:r w:rsidR="00765A52">
        <w:rPr>
          <w:rFonts w:ascii="Lato" w:hAnsi="Lato" w:cs="Times New Roman"/>
          <w:b/>
        </w:rPr>
        <w:t xml:space="preserve"> </w:t>
      </w:r>
      <w:r>
        <w:rPr>
          <w:rFonts w:ascii="Lato" w:hAnsi="Lato" w:cs="Times New Roman"/>
          <w:b/>
        </w:rPr>
        <w:t xml:space="preserve">- załącznik nr </w:t>
      </w:r>
      <w:r w:rsidR="008D1898">
        <w:rPr>
          <w:rFonts w:ascii="Lato" w:hAnsi="Lato" w:cs="Times New Roman"/>
          <w:b/>
        </w:rPr>
        <w:t>4</w:t>
      </w:r>
      <w:r w:rsidR="00C96995">
        <w:rPr>
          <w:rFonts w:ascii="Lato" w:hAnsi="Lato" w:cs="Times New Roman"/>
          <w:b/>
        </w:rPr>
        <w:t>,</w:t>
      </w:r>
    </w:p>
    <w:p w14:paraId="4075889E" w14:textId="7965D036" w:rsidR="008D4591" w:rsidRPr="007B1D05" w:rsidRDefault="008D4591" w:rsidP="008D4591">
      <w:pPr>
        <w:pStyle w:val="Akapitzlist"/>
        <w:numPr>
          <w:ilvl w:val="2"/>
          <w:numId w:val="17"/>
        </w:numPr>
        <w:spacing w:before="120" w:line="276" w:lineRule="auto"/>
        <w:contextualSpacing w:val="0"/>
        <w:jc w:val="both"/>
        <w:rPr>
          <w:rFonts w:ascii="Lato" w:hAnsi="Lato" w:cs="Times New Roman"/>
          <w:bCs/>
        </w:rPr>
      </w:pPr>
      <w:bookmarkStart w:id="48" w:name="_Hlk152164976"/>
      <w:r w:rsidRPr="00ED6DE7">
        <w:rPr>
          <w:rFonts w:ascii="Lato" w:hAnsi="Lato" w:cs="Times New Roman"/>
          <w:bCs/>
        </w:rPr>
        <w:t xml:space="preserve">wzór </w:t>
      </w:r>
      <w:r w:rsidR="004631D8" w:rsidRPr="00ED6DE7">
        <w:rPr>
          <w:rFonts w:ascii="Lato" w:hAnsi="Lato" w:cs="Times New Roman"/>
          <w:bCs/>
        </w:rPr>
        <w:t>oświadczenia</w:t>
      </w:r>
      <w:r w:rsidRPr="00ED6DE7">
        <w:rPr>
          <w:rFonts w:ascii="Lato" w:hAnsi="Lato" w:cs="Times New Roman"/>
          <w:bCs/>
        </w:rPr>
        <w:t xml:space="preserve"> o spełnianiu wymagań formalnych</w:t>
      </w:r>
      <w:r>
        <w:rPr>
          <w:rFonts w:ascii="Lato" w:hAnsi="Lato" w:cs="Times New Roman"/>
          <w:b/>
        </w:rPr>
        <w:t xml:space="preserve"> – załącznik nr </w:t>
      </w:r>
      <w:bookmarkEnd w:id="48"/>
      <w:r w:rsidR="008D1898">
        <w:rPr>
          <w:rFonts w:ascii="Lato" w:hAnsi="Lato" w:cs="Times New Roman"/>
          <w:b/>
        </w:rPr>
        <w:t>5</w:t>
      </w:r>
      <w:r w:rsidR="00665AB1" w:rsidRPr="00D53512">
        <w:rPr>
          <w:rFonts w:ascii="Lato" w:hAnsi="Lato" w:cs="Times New Roman"/>
          <w:b/>
        </w:rPr>
        <w:t>,</w:t>
      </w:r>
    </w:p>
    <w:p w14:paraId="482BF42E" w14:textId="3681C0DA" w:rsidR="00F95872" w:rsidRPr="00852917" w:rsidRDefault="00F95872" w:rsidP="00F95872">
      <w:pPr>
        <w:pStyle w:val="Akapitzlist"/>
        <w:numPr>
          <w:ilvl w:val="2"/>
          <w:numId w:val="17"/>
        </w:numPr>
        <w:spacing w:before="120" w:line="276" w:lineRule="auto"/>
        <w:contextualSpacing w:val="0"/>
        <w:jc w:val="both"/>
        <w:rPr>
          <w:rFonts w:ascii="Lato" w:hAnsi="Lato" w:cs="Times New Roman"/>
          <w:bCs/>
        </w:rPr>
      </w:pPr>
      <w:r w:rsidRPr="00ED6DE7">
        <w:rPr>
          <w:rFonts w:ascii="Lato" w:hAnsi="Lato" w:cs="Times New Roman"/>
          <w:bCs/>
        </w:rPr>
        <w:t>wzór oświadczenia o braku podwójnego finansowania</w:t>
      </w:r>
      <w:r w:rsidR="00765A52">
        <w:rPr>
          <w:rFonts w:ascii="Lato" w:hAnsi="Lato" w:cs="Times New Roman"/>
          <w:b/>
        </w:rPr>
        <w:t xml:space="preserve"> </w:t>
      </w:r>
      <w:r>
        <w:rPr>
          <w:rFonts w:ascii="Lato" w:hAnsi="Lato" w:cs="Times New Roman"/>
          <w:b/>
        </w:rPr>
        <w:t xml:space="preserve">- załącznik nr </w:t>
      </w:r>
      <w:r w:rsidR="008D1898">
        <w:rPr>
          <w:rFonts w:ascii="Lato" w:hAnsi="Lato" w:cs="Times New Roman"/>
          <w:b/>
        </w:rPr>
        <w:t>6</w:t>
      </w:r>
      <w:r w:rsidRPr="00D53512">
        <w:rPr>
          <w:rFonts w:ascii="Lato" w:hAnsi="Lato" w:cs="Times New Roman"/>
          <w:b/>
        </w:rPr>
        <w:t xml:space="preserve">, </w:t>
      </w:r>
    </w:p>
    <w:p w14:paraId="3A075125" w14:textId="308C20D3" w:rsidR="00535EC3" w:rsidRDefault="00535EC3" w:rsidP="00F95872">
      <w:pPr>
        <w:pStyle w:val="Akapitzlist"/>
        <w:numPr>
          <w:ilvl w:val="2"/>
          <w:numId w:val="17"/>
        </w:numPr>
        <w:spacing w:before="120" w:line="276" w:lineRule="auto"/>
        <w:contextualSpacing w:val="0"/>
        <w:jc w:val="both"/>
        <w:rPr>
          <w:rFonts w:ascii="Lato" w:hAnsi="Lato" w:cs="Times New Roman"/>
          <w:bCs/>
        </w:rPr>
      </w:pPr>
      <w:r>
        <w:rPr>
          <w:rFonts w:ascii="Lato" w:hAnsi="Lato" w:cs="Times New Roman"/>
          <w:bCs/>
        </w:rPr>
        <w:t xml:space="preserve">Wykaz mentorów i absolwentów zgłaszanych do wsparcia – </w:t>
      </w:r>
      <w:r w:rsidRPr="00852917">
        <w:rPr>
          <w:rFonts w:ascii="Lato" w:hAnsi="Lato" w:cs="Times New Roman"/>
          <w:b/>
        </w:rPr>
        <w:t>załącznik nr 8,</w:t>
      </w:r>
    </w:p>
    <w:p w14:paraId="03FE87A3" w14:textId="4B9BD485" w:rsidR="00535EC3" w:rsidRPr="00852917" w:rsidRDefault="00535EC3" w:rsidP="00852917">
      <w:pPr>
        <w:pStyle w:val="Akapitzlist"/>
        <w:numPr>
          <w:ilvl w:val="2"/>
          <w:numId w:val="17"/>
        </w:numPr>
        <w:rPr>
          <w:rFonts w:ascii="Lato" w:hAnsi="Lato" w:cs="Times New Roman"/>
          <w:bCs/>
        </w:rPr>
      </w:pPr>
      <w:r w:rsidRPr="00535EC3">
        <w:rPr>
          <w:rFonts w:ascii="Lato" w:hAnsi="Lato" w:cs="Times New Roman"/>
          <w:bCs/>
        </w:rPr>
        <w:t>dokument potwierdzający umocowanie osoby składającej wniosek o objęcie wsparciem do reprezentowania Wnioskodawcy.</w:t>
      </w:r>
    </w:p>
    <w:p w14:paraId="50AD9351" w14:textId="3328DB6D" w:rsidR="00013310" w:rsidRPr="00E4035F" w:rsidRDefault="00B3729C" w:rsidP="00E74916">
      <w:pPr>
        <w:pStyle w:val="Akapitzlist"/>
        <w:numPr>
          <w:ilvl w:val="1"/>
          <w:numId w:val="9"/>
        </w:numPr>
        <w:tabs>
          <w:tab w:val="num" w:pos="644"/>
        </w:tabs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  <w:bCs/>
        </w:rPr>
      </w:pPr>
      <w:r>
        <w:rPr>
          <w:rFonts w:ascii="Lato" w:hAnsi="Lato" w:cs="Times New Roman"/>
        </w:rPr>
        <w:t>Wniosek oraz d</w:t>
      </w:r>
      <w:r w:rsidR="00013310" w:rsidRPr="00E4035F">
        <w:rPr>
          <w:rFonts w:ascii="Lato" w:hAnsi="Lato" w:cs="Times New Roman"/>
        </w:rPr>
        <w:t>okumentację, o której mowa w ust. 1</w:t>
      </w:r>
      <w:r w:rsidR="00740D69">
        <w:rPr>
          <w:rFonts w:ascii="Lato" w:hAnsi="Lato" w:cs="Times New Roman"/>
        </w:rPr>
        <w:t>,</w:t>
      </w:r>
      <w:r w:rsidR="00013310" w:rsidRPr="00E4035F">
        <w:rPr>
          <w:rFonts w:ascii="Lato" w:hAnsi="Lato" w:cs="Times New Roman"/>
        </w:rPr>
        <w:t xml:space="preserve"> należy złożyć</w:t>
      </w:r>
      <w:r w:rsidR="00A4011F" w:rsidRPr="00E4035F">
        <w:rPr>
          <w:rFonts w:ascii="Lato" w:hAnsi="Lato" w:cs="Times New Roman"/>
        </w:rPr>
        <w:t xml:space="preserve"> </w:t>
      </w:r>
      <w:r w:rsidR="00013310" w:rsidRPr="00E4035F">
        <w:rPr>
          <w:rFonts w:ascii="Lato" w:hAnsi="Lato" w:cs="Times New Roman"/>
        </w:rPr>
        <w:t xml:space="preserve">w </w:t>
      </w:r>
      <w:r>
        <w:rPr>
          <w:rFonts w:ascii="Lato" w:hAnsi="Lato" w:cs="Times New Roman"/>
        </w:rPr>
        <w:t xml:space="preserve">terminie określonym w § </w:t>
      </w:r>
      <w:r w:rsidR="00DE2243">
        <w:rPr>
          <w:rFonts w:ascii="Lato" w:hAnsi="Lato" w:cs="Times New Roman"/>
        </w:rPr>
        <w:t xml:space="preserve">6 </w:t>
      </w:r>
      <w:r>
        <w:rPr>
          <w:rFonts w:ascii="Lato" w:hAnsi="Lato" w:cs="Times New Roman"/>
        </w:rPr>
        <w:t xml:space="preserve">ust. </w:t>
      </w:r>
      <w:r w:rsidR="00787B41">
        <w:rPr>
          <w:rFonts w:ascii="Lato" w:hAnsi="Lato" w:cs="Times New Roman"/>
        </w:rPr>
        <w:t>1</w:t>
      </w:r>
      <w:r>
        <w:rPr>
          <w:rFonts w:ascii="Lato" w:hAnsi="Lato" w:cs="Times New Roman"/>
        </w:rPr>
        <w:t xml:space="preserve">. </w:t>
      </w:r>
    </w:p>
    <w:p w14:paraId="5A619297" w14:textId="77777777" w:rsidR="006A0098" w:rsidRDefault="00D500A8" w:rsidP="006A0098">
      <w:pPr>
        <w:pStyle w:val="Akapitzlist"/>
        <w:numPr>
          <w:ilvl w:val="1"/>
          <w:numId w:val="9"/>
        </w:numPr>
        <w:spacing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Wniosek o </w:t>
      </w:r>
      <w:r w:rsidR="00A01D61" w:rsidRPr="00E4035F">
        <w:rPr>
          <w:rFonts w:ascii="Lato" w:hAnsi="Lato" w:cs="Times New Roman"/>
          <w:bCs/>
          <w:iCs/>
        </w:rPr>
        <w:t xml:space="preserve">objęcie przedsięwzięcia wsparciem </w:t>
      </w:r>
      <w:r w:rsidRPr="00E4035F">
        <w:rPr>
          <w:rFonts w:ascii="Lato" w:hAnsi="Lato" w:cs="Times New Roman"/>
        </w:rPr>
        <w:t>oraz dokumentacja, o której mowa w ust. 1</w:t>
      </w:r>
      <w:r w:rsidR="00740D69">
        <w:rPr>
          <w:rFonts w:ascii="Lato" w:hAnsi="Lato" w:cs="Times New Roman"/>
        </w:rPr>
        <w:t>,</w:t>
      </w:r>
      <w:r w:rsidRPr="00E4035F">
        <w:rPr>
          <w:rFonts w:ascii="Lato" w:hAnsi="Lato" w:cs="Times New Roman"/>
        </w:rPr>
        <w:t xml:space="preserve"> może zostać przekazana do </w:t>
      </w:r>
      <w:r w:rsidR="00A225F4" w:rsidRPr="00E4035F">
        <w:rPr>
          <w:rFonts w:ascii="Lato" w:hAnsi="Lato" w:cs="Times New Roman"/>
        </w:rPr>
        <w:t>IOI</w:t>
      </w:r>
      <w:r w:rsidR="006E5F85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wyłącznie w postaci dokumentu elektronicznego za pośrednictwem CST2021.</w:t>
      </w:r>
      <w:r w:rsidR="006B36FD">
        <w:rPr>
          <w:rFonts w:ascii="Lato" w:hAnsi="Lato" w:cs="Times New Roman"/>
        </w:rPr>
        <w:t xml:space="preserve"> </w:t>
      </w:r>
      <w:r w:rsidR="006A0098">
        <w:rPr>
          <w:rFonts w:ascii="Lato" w:hAnsi="Lato" w:cs="Times New Roman"/>
        </w:rPr>
        <w:t>Wszystkie załączniki do Wniosku oraz inne dokumenty wymagające podpisu OOW należy podpisać kwalifikowanym podpisem elektronicznym.</w:t>
      </w:r>
    </w:p>
    <w:p w14:paraId="4C5E2932" w14:textId="01521B3D" w:rsidR="008D1898" w:rsidRPr="00B2199F" w:rsidRDefault="00B2199F" w:rsidP="00E74916">
      <w:pPr>
        <w:pStyle w:val="Akapitzlist"/>
        <w:numPr>
          <w:ilvl w:val="1"/>
          <w:numId w:val="9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C03A26">
        <w:rPr>
          <w:rStyle w:val="cf01"/>
          <w:rFonts w:ascii="Lato" w:hAnsi="Lato"/>
          <w:sz w:val="24"/>
          <w:szCs w:val="24"/>
        </w:rPr>
        <w:t xml:space="preserve">W imieniu Wnioskodawcy wniosek jest składany przez osobę uprawnioną do reprezentowania Wnioskodawcy (np. dyrektor podmiotu leczniczego/prezes zarządu) lub </w:t>
      </w:r>
      <w:r w:rsidR="00832E4F">
        <w:rPr>
          <w:rStyle w:val="cf01"/>
          <w:rFonts w:ascii="Lato" w:hAnsi="Lato"/>
          <w:sz w:val="24"/>
          <w:szCs w:val="24"/>
        </w:rPr>
        <w:t xml:space="preserve">osobę </w:t>
      </w:r>
      <w:r w:rsidRPr="00C03A26">
        <w:rPr>
          <w:rStyle w:val="cf01"/>
          <w:rFonts w:ascii="Lato" w:hAnsi="Lato"/>
          <w:sz w:val="24"/>
          <w:szCs w:val="24"/>
        </w:rPr>
        <w:t xml:space="preserve">umocowaną przez </w:t>
      </w:r>
      <w:r w:rsidR="00832E4F">
        <w:rPr>
          <w:rStyle w:val="cf01"/>
          <w:rFonts w:ascii="Lato" w:hAnsi="Lato"/>
          <w:sz w:val="24"/>
          <w:szCs w:val="24"/>
        </w:rPr>
        <w:t xml:space="preserve">Wnioskodawcę </w:t>
      </w:r>
      <w:r w:rsidRPr="00C03A26">
        <w:rPr>
          <w:rStyle w:val="cf01"/>
          <w:rFonts w:ascii="Lato" w:hAnsi="Lato"/>
          <w:sz w:val="24"/>
          <w:szCs w:val="24"/>
        </w:rPr>
        <w:t>(np. pełnomocnik</w:t>
      </w:r>
      <w:r w:rsidR="00BE4A9C">
        <w:rPr>
          <w:rStyle w:val="cf01"/>
          <w:rFonts w:ascii="Lato" w:hAnsi="Lato"/>
          <w:sz w:val="24"/>
          <w:szCs w:val="24"/>
        </w:rPr>
        <w:t>a</w:t>
      </w:r>
      <w:r w:rsidRPr="00C03A26">
        <w:rPr>
          <w:rStyle w:val="cf01"/>
          <w:rFonts w:ascii="Lato" w:hAnsi="Lato"/>
          <w:sz w:val="24"/>
          <w:szCs w:val="24"/>
        </w:rPr>
        <w:t>)</w:t>
      </w:r>
      <w:r w:rsidR="008D1898" w:rsidRPr="00B2199F">
        <w:rPr>
          <w:rFonts w:ascii="Lato" w:hAnsi="Lato" w:cs="Times New Roman"/>
        </w:rPr>
        <w:t>.</w:t>
      </w:r>
    </w:p>
    <w:p w14:paraId="0C4F7249" w14:textId="77777777" w:rsidR="006B36FD" w:rsidRPr="006B36FD" w:rsidRDefault="006B36FD" w:rsidP="00A56631">
      <w:pPr>
        <w:pStyle w:val="Akapitzlist"/>
        <w:numPr>
          <w:ilvl w:val="1"/>
          <w:numId w:val="9"/>
        </w:numPr>
        <w:spacing w:line="276" w:lineRule="auto"/>
        <w:jc w:val="both"/>
        <w:rPr>
          <w:rFonts w:ascii="Lato" w:hAnsi="Lato" w:cs="Times New Roman"/>
        </w:rPr>
      </w:pPr>
      <w:r w:rsidRPr="006B36FD">
        <w:rPr>
          <w:rFonts w:ascii="Lato" w:hAnsi="Lato" w:cs="Times New Roman"/>
        </w:rPr>
        <w:t>Wnioskodawca składa w CST2021 dokument potwierdzający umocowanie osoby składającej Wniosek o objęcie wsparciem do reprezentowania Wnioskodawcy.</w:t>
      </w:r>
    </w:p>
    <w:p w14:paraId="7838877B" w14:textId="2D5E8D0E" w:rsidR="00665AB1" w:rsidRPr="00E4035F" w:rsidRDefault="00665AB1" w:rsidP="00E74916">
      <w:pPr>
        <w:pStyle w:val="Akapitzlist"/>
        <w:numPr>
          <w:ilvl w:val="1"/>
          <w:numId w:val="9"/>
        </w:numPr>
        <w:spacing w:before="120"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665AB1">
        <w:rPr>
          <w:rFonts w:ascii="Lato" w:hAnsi="Lato" w:cs="Times New Roman"/>
        </w:rPr>
        <w:t>Wniosek należy sporządzić z należytą starannością</w:t>
      </w:r>
      <w:r w:rsidR="00740D69">
        <w:rPr>
          <w:rFonts w:ascii="Lato" w:hAnsi="Lato" w:cs="Times New Roman"/>
        </w:rPr>
        <w:t>,</w:t>
      </w:r>
      <w:r w:rsidRPr="00665AB1">
        <w:rPr>
          <w:rFonts w:ascii="Lato" w:hAnsi="Lato" w:cs="Times New Roman"/>
        </w:rPr>
        <w:t xml:space="preserve"> tak aby nie zawierał oczywistych omyłek pisarskich i błędów rachunkowych</w:t>
      </w:r>
      <w:r w:rsidR="00740D69">
        <w:rPr>
          <w:rFonts w:ascii="Lato" w:hAnsi="Lato" w:cs="Times New Roman"/>
        </w:rPr>
        <w:t>.</w:t>
      </w:r>
    </w:p>
    <w:p w14:paraId="141AC352" w14:textId="148697F2" w:rsidR="00285F56" w:rsidRPr="00A808FD" w:rsidRDefault="00285F56" w:rsidP="00E74916">
      <w:pPr>
        <w:pStyle w:val="Akapitzlist"/>
        <w:numPr>
          <w:ilvl w:val="1"/>
          <w:numId w:val="9"/>
        </w:numPr>
        <w:spacing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t xml:space="preserve">Za skuteczne złożenie dokumentacji w toku procedury ubiegania się o wsparcie, w tym </w:t>
      </w:r>
      <w:r w:rsidR="00826147" w:rsidRPr="00E4035F">
        <w:rPr>
          <w:rFonts w:ascii="Lato" w:hAnsi="Lato"/>
        </w:rPr>
        <w:t>w</w:t>
      </w:r>
      <w:r w:rsidRPr="00E4035F">
        <w:rPr>
          <w:rFonts w:ascii="Lato" w:hAnsi="Lato"/>
        </w:rPr>
        <w:t xml:space="preserve">niosku </w:t>
      </w:r>
      <w:r w:rsidR="00826147" w:rsidRPr="00E4035F">
        <w:rPr>
          <w:rFonts w:ascii="Lato" w:hAnsi="Lato"/>
        </w:rPr>
        <w:t xml:space="preserve">o objęcie przedsięwzięcia wsparciem </w:t>
      </w:r>
      <w:r w:rsidRPr="00E4035F">
        <w:rPr>
          <w:rFonts w:ascii="Lato" w:hAnsi="Lato"/>
        </w:rPr>
        <w:t xml:space="preserve">oraz załączników, odpowiedzialność ponosi Wnioskodawca. </w:t>
      </w:r>
    </w:p>
    <w:p w14:paraId="570E6200" w14:textId="78422604" w:rsidR="00A808FD" w:rsidRPr="00E4035F" w:rsidRDefault="00A808FD" w:rsidP="00E74916">
      <w:pPr>
        <w:pStyle w:val="Akapitzlist"/>
        <w:numPr>
          <w:ilvl w:val="1"/>
          <w:numId w:val="9"/>
        </w:numPr>
        <w:spacing w:line="276" w:lineRule="auto"/>
        <w:ind w:left="284" w:hanging="284"/>
        <w:contextualSpacing w:val="0"/>
        <w:jc w:val="both"/>
        <w:rPr>
          <w:rFonts w:ascii="Lato" w:hAnsi="Lato" w:cs="Times New Roman"/>
        </w:rPr>
      </w:pPr>
      <w:r>
        <w:rPr>
          <w:rFonts w:ascii="Lato" w:hAnsi="Lato"/>
        </w:rPr>
        <w:lastRenderedPageBreak/>
        <w:t xml:space="preserve">IOI zastrzega sobie prawo do sprawdzenia i weryfikacji informacji zawartych w oświadczeniach składanych do wniosku przez OOW,  </w:t>
      </w:r>
    </w:p>
    <w:p w14:paraId="1B4DDDD9" w14:textId="5C6B902A" w:rsidR="00285F56" w:rsidRPr="00E4035F" w:rsidRDefault="00285F56" w:rsidP="00513BC5">
      <w:pPr>
        <w:pStyle w:val="Akapitzlist"/>
        <w:numPr>
          <w:ilvl w:val="1"/>
          <w:numId w:val="9"/>
        </w:numPr>
        <w:spacing w:before="120" w:line="276" w:lineRule="auto"/>
        <w:ind w:left="426" w:hanging="426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t xml:space="preserve">Wnioskodawca przechowuje całość dokumentacji </w:t>
      </w:r>
      <w:r w:rsidR="00826147" w:rsidRPr="00E4035F">
        <w:rPr>
          <w:rFonts w:ascii="Lato" w:hAnsi="Lato"/>
        </w:rPr>
        <w:t xml:space="preserve">aplikacyjnej </w:t>
      </w:r>
      <w:r w:rsidRPr="00E4035F">
        <w:rPr>
          <w:rFonts w:ascii="Lato" w:hAnsi="Lato"/>
        </w:rPr>
        <w:t xml:space="preserve">do upływu okresu wskazanego </w:t>
      </w:r>
      <w:r w:rsidRPr="00B17094">
        <w:rPr>
          <w:rFonts w:ascii="Lato" w:hAnsi="Lato"/>
        </w:rPr>
        <w:t>w</w:t>
      </w:r>
      <w:r w:rsidR="007601FA" w:rsidRPr="00B17094">
        <w:rPr>
          <w:rFonts w:ascii="Lato" w:hAnsi="Lato"/>
        </w:rPr>
        <w:t xml:space="preserve"> </w:t>
      </w:r>
      <w:r w:rsidR="00B3729C" w:rsidRPr="00B17094">
        <w:rPr>
          <w:rFonts w:ascii="Lato" w:hAnsi="Lato"/>
        </w:rPr>
        <w:t>§</w:t>
      </w:r>
      <w:r w:rsidR="007601FA" w:rsidRPr="00B17094">
        <w:rPr>
          <w:rFonts w:ascii="Lato" w:hAnsi="Lato"/>
        </w:rPr>
        <w:t xml:space="preserve"> 13 ust. 2</w:t>
      </w:r>
      <w:r w:rsidR="007601FA" w:rsidRPr="00E4035F">
        <w:rPr>
          <w:rFonts w:ascii="Lato" w:hAnsi="Lato"/>
        </w:rPr>
        <w:t xml:space="preserve"> </w:t>
      </w:r>
      <w:r w:rsidR="0051797C">
        <w:rPr>
          <w:rFonts w:ascii="Lato" w:hAnsi="Lato"/>
        </w:rPr>
        <w:t>U</w:t>
      </w:r>
      <w:r w:rsidR="007601FA" w:rsidRPr="00E4035F">
        <w:rPr>
          <w:rFonts w:ascii="Lato" w:hAnsi="Lato"/>
        </w:rPr>
        <w:t>mowy</w:t>
      </w:r>
      <w:r w:rsidR="006913A1">
        <w:rPr>
          <w:rFonts w:ascii="Lato" w:hAnsi="Lato"/>
        </w:rPr>
        <w:t xml:space="preserve"> o objęcie przedsięwzięcia wsparciem</w:t>
      </w:r>
      <w:r w:rsidR="007601FA" w:rsidRPr="00E4035F">
        <w:rPr>
          <w:rFonts w:ascii="Lato" w:hAnsi="Lato"/>
        </w:rPr>
        <w:t>.</w:t>
      </w:r>
    </w:p>
    <w:p w14:paraId="02ABE35E" w14:textId="5922D93A" w:rsidR="006958CD" w:rsidRPr="00E4035F" w:rsidRDefault="006958CD" w:rsidP="00E74916">
      <w:pPr>
        <w:pStyle w:val="Akapitzlist"/>
        <w:numPr>
          <w:ilvl w:val="1"/>
          <w:numId w:val="9"/>
        </w:numPr>
        <w:spacing w:before="120" w:line="276" w:lineRule="auto"/>
        <w:ind w:left="357"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Rzetelnej</w:t>
      </w:r>
      <w:r w:rsidRPr="00E4035F">
        <w:rPr>
          <w:rFonts w:ascii="Lato" w:hAnsi="Lato" w:cs="Times New Roman"/>
        </w:rPr>
        <w:t xml:space="preserve"> i bezstronnej oceny zgłoszonych pr</w:t>
      </w:r>
      <w:r w:rsidR="0066361F" w:rsidRPr="00E4035F">
        <w:rPr>
          <w:rFonts w:ascii="Lato" w:hAnsi="Lato" w:cs="Times New Roman"/>
        </w:rPr>
        <w:t>zedsięwzięć</w:t>
      </w:r>
      <w:r w:rsidRPr="00E4035F">
        <w:rPr>
          <w:rFonts w:ascii="Lato" w:hAnsi="Lato" w:cs="Times New Roman"/>
        </w:rPr>
        <w:t xml:space="preserve"> dokonuje Komisja Oceny Pr</w:t>
      </w:r>
      <w:r w:rsidR="008C6501" w:rsidRPr="00E4035F">
        <w:rPr>
          <w:rFonts w:ascii="Lato" w:hAnsi="Lato" w:cs="Times New Roman"/>
        </w:rPr>
        <w:t>zedsięwzięć</w:t>
      </w:r>
      <w:r w:rsidRPr="00E4035F">
        <w:rPr>
          <w:rFonts w:ascii="Lato" w:hAnsi="Lato" w:cs="Times New Roman"/>
        </w:rPr>
        <w:t xml:space="preserve"> (dalej: KOP), działająca na podstawie odrębnego regulaminu (tj. Regulaminu pracy KO</w:t>
      </w:r>
      <w:r w:rsidR="00142E4E" w:rsidRPr="00E4035F">
        <w:rPr>
          <w:rFonts w:ascii="Lato" w:hAnsi="Lato" w:cs="Times New Roman"/>
        </w:rPr>
        <w:t>P</w:t>
      </w:r>
      <w:r w:rsidR="0044798A">
        <w:rPr>
          <w:rFonts w:ascii="Lato" w:hAnsi="Lato" w:cs="Times New Roman"/>
        </w:rPr>
        <w:t xml:space="preserve">, stanowiącego </w:t>
      </w:r>
      <w:r w:rsidR="0044798A" w:rsidRPr="00D53512">
        <w:rPr>
          <w:rFonts w:ascii="Lato" w:hAnsi="Lato" w:cs="Times New Roman"/>
          <w:b/>
          <w:bCs/>
        </w:rPr>
        <w:t xml:space="preserve">załącznik nr </w:t>
      </w:r>
      <w:r w:rsidR="008D1898">
        <w:rPr>
          <w:rFonts w:ascii="Lato" w:hAnsi="Lato" w:cs="Times New Roman"/>
          <w:b/>
          <w:bCs/>
        </w:rPr>
        <w:t>7</w:t>
      </w:r>
      <w:r w:rsidR="008D1898">
        <w:rPr>
          <w:rFonts w:ascii="Lato" w:hAnsi="Lato" w:cs="Times New Roman"/>
        </w:rPr>
        <w:t xml:space="preserve"> </w:t>
      </w:r>
      <w:r w:rsidR="0044798A">
        <w:rPr>
          <w:rFonts w:ascii="Lato" w:hAnsi="Lato" w:cs="Times New Roman"/>
        </w:rPr>
        <w:t>do Regulam</w:t>
      </w:r>
      <w:r w:rsidR="006913A1">
        <w:rPr>
          <w:rFonts w:ascii="Lato" w:hAnsi="Lato" w:cs="Times New Roman"/>
        </w:rPr>
        <w:t>inu</w:t>
      </w:r>
      <w:r w:rsidR="00637FF8" w:rsidRPr="00E4035F">
        <w:rPr>
          <w:rFonts w:ascii="Lato" w:hAnsi="Lato" w:cs="Times New Roman"/>
        </w:rPr>
        <w:t>)</w:t>
      </w:r>
      <w:r w:rsidRPr="00E4035F">
        <w:rPr>
          <w:rFonts w:ascii="Lato" w:hAnsi="Lato" w:cs="Times New Roman"/>
        </w:rPr>
        <w:t>.</w:t>
      </w:r>
    </w:p>
    <w:p w14:paraId="65D6F618" w14:textId="42125467" w:rsidR="006958CD" w:rsidRDefault="006958CD" w:rsidP="00B514CA">
      <w:pPr>
        <w:pStyle w:val="Akapitzlist"/>
        <w:numPr>
          <w:ilvl w:val="1"/>
          <w:numId w:val="9"/>
        </w:numPr>
        <w:spacing w:before="120" w:line="276" w:lineRule="auto"/>
        <w:ind w:left="426" w:hanging="426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  <w:bCs/>
        </w:rPr>
        <w:t>Członkami</w:t>
      </w:r>
      <w:r w:rsidRPr="00E4035F">
        <w:rPr>
          <w:rFonts w:ascii="Lato" w:hAnsi="Lato" w:cs="Times New Roman"/>
        </w:rPr>
        <w:t xml:space="preserve"> KOP </w:t>
      </w:r>
      <w:r w:rsidRPr="00E4035F">
        <w:rPr>
          <w:rFonts w:ascii="Lato" w:hAnsi="Lato" w:cs="Times New Roman"/>
          <w:color w:val="000000"/>
        </w:rPr>
        <w:t>są</w:t>
      </w:r>
      <w:r w:rsidRPr="00E4035F">
        <w:rPr>
          <w:rFonts w:ascii="Lato" w:hAnsi="Lato" w:cs="Times New Roman"/>
        </w:rPr>
        <w:t xml:space="preserve"> pracownicy </w:t>
      </w:r>
      <w:r w:rsidR="00B3729C">
        <w:rPr>
          <w:rFonts w:ascii="Lato" w:hAnsi="Lato" w:cs="Times New Roman"/>
        </w:rPr>
        <w:t>Ministerstwa Zdrowia</w:t>
      </w:r>
      <w:r w:rsidR="005F019E" w:rsidRPr="00E4035F">
        <w:rPr>
          <w:rFonts w:ascii="Lato" w:hAnsi="Lato" w:cs="Times New Roman"/>
        </w:rPr>
        <w:t>, którzy są wybierani przez IOI.</w:t>
      </w:r>
      <w:r w:rsidR="00375BE1" w:rsidRPr="00E4035F">
        <w:rPr>
          <w:rFonts w:ascii="Lato" w:hAnsi="Lato" w:cs="Times New Roman"/>
        </w:rPr>
        <w:t xml:space="preserve"> </w:t>
      </w:r>
    </w:p>
    <w:p w14:paraId="022E672D" w14:textId="1EF8DE09" w:rsidR="00665AB1" w:rsidRPr="00E4035F" w:rsidRDefault="00665AB1" w:rsidP="006A0098">
      <w:pPr>
        <w:pStyle w:val="Akapitzlist"/>
        <w:numPr>
          <w:ilvl w:val="1"/>
          <w:numId w:val="9"/>
        </w:numPr>
        <w:spacing w:before="120" w:line="276" w:lineRule="auto"/>
        <w:ind w:left="426" w:hanging="426"/>
        <w:contextualSpacing w:val="0"/>
        <w:jc w:val="both"/>
        <w:rPr>
          <w:rFonts w:ascii="Lato" w:hAnsi="Lato" w:cs="Times New Roman"/>
        </w:rPr>
      </w:pPr>
      <w:r w:rsidRPr="00665AB1">
        <w:rPr>
          <w:rFonts w:ascii="Lato" w:hAnsi="Lato" w:cs="Times New Roman"/>
        </w:rPr>
        <w:t xml:space="preserve">Wymogi określone w ust. 1 – </w:t>
      </w:r>
      <w:r w:rsidR="00D65664">
        <w:rPr>
          <w:rFonts w:ascii="Lato" w:hAnsi="Lato" w:cs="Times New Roman"/>
        </w:rPr>
        <w:t>7</w:t>
      </w:r>
      <w:r w:rsidR="00D65664" w:rsidRPr="00665AB1">
        <w:rPr>
          <w:rFonts w:ascii="Lato" w:hAnsi="Lato" w:cs="Times New Roman"/>
        </w:rPr>
        <w:t xml:space="preserve"> </w:t>
      </w:r>
      <w:r w:rsidRPr="00665AB1">
        <w:rPr>
          <w:rFonts w:ascii="Lato" w:hAnsi="Lato" w:cs="Times New Roman"/>
        </w:rPr>
        <w:t>stanowią warunki formalne brane pod uwagę przy ocenie przedsięwzięcia przez KOP</w:t>
      </w:r>
      <w:r>
        <w:rPr>
          <w:rFonts w:ascii="Lato" w:hAnsi="Lato" w:cs="Times New Roman"/>
        </w:rPr>
        <w:t>.</w:t>
      </w:r>
    </w:p>
    <w:p w14:paraId="52F9A39D" w14:textId="4554360A" w:rsidR="00665AB1" w:rsidRPr="00665AB1" w:rsidRDefault="002F674C" w:rsidP="00E74916">
      <w:pPr>
        <w:numPr>
          <w:ilvl w:val="1"/>
          <w:numId w:val="9"/>
        </w:numPr>
        <w:tabs>
          <w:tab w:val="num" w:pos="644"/>
        </w:tabs>
        <w:spacing w:before="120" w:after="120" w:line="276" w:lineRule="auto"/>
        <w:ind w:left="284" w:hanging="284"/>
        <w:jc w:val="both"/>
        <w:rPr>
          <w:rFonts w:ascii="Lato" w:eastAsia="Times New Roman" w:hAnsi="Lato" w:cs="Times New Roman"/>
          <w:lang w:eastAsia="en-US"/>
        </w:rPr>
      </w:pPr>
      <w:r w:rsidRPr="00E4035F">
        <w:rPr>
          <w:rFonts w:ascii="Lato" w:eastAsia="Times New Roman" w:hAnsi="Lato" w:cs="Times New Roman"/>
          <w:lang w:eastAsia="en-US"/>
        </w:rPr>
        <w:t>Pr</w:t>
      </w:r>
      <w:r w:rsidR="0066361F" w:rsidRPr="00E4035F">
        <w:rPr>
          <w:rFonts w:ascii="Lato" w:eastAsia="Times New Roman" w:hAnsi="Lato" w:cs="Times New Roman"/>
          <w:lang w:eastAsia="en-US"/>
        </w:rPr>
        <w:t>zedsięwzięcie</w:t>
      </w:r>
      <w:r w:rsidRPr="00E4035F">
        <w:rPr>
          <w:rFonts w:ascii="Lato" w:eastAsia="Times New Roman" w:hAnsi="Lato" w:cs="Times New Roman"/>
          <w:lang w:eastAsia="en-US"/>
        </w:rPr>
        <w:t xml:space="preserve"> ocenian</w:t>
      </w:r>
      <w:r w:rsidR="0066361F" w:rsidRPr="00E4035F">
        <w:rPr>
          <w:rFonts w:ascii="Lato" w:eastAsia="Times New Roman" w:hAnsi="Lato" w:cs="Times New Roman"/>
          <w:lang w:eastAsia="en-US"/>
        </w:rPr>
        <w:t>e</w:t>
      </w:r>
      <w:r w:rsidRPr="00E4035F">
        <w:rPr>
          <w:rFonts w:ascii="Lato" w:eastAsia="Times New Roman" w:hAnsi="Lato" w:cs="Times New Roman"/>
          <w:lang w:eastAsia="en-US"/>
        </w:rPr>
        <w:t xml:space="preserve"> będzie w oparciu o:</w:t>
      </w:r>
    </w:p>
    <w:p w14:paraId="56C52C28" w14:textId="70663F4A" w:rsidR="00665AB1" w:rsidRPr="00665AB1" w:rsidRDefault="00665AB1" w:rsidP="00750F90">
      <w:pPr>
        <w:numPr>
          <w:ilvl w:val="0"/>
          <w:numId w:val="29"/>
        </w:numPr>
        <w:tabs>
          <w:tab w:val="left" w:pos="426"/>
        </w:tabs>
        <w:spacing w:after="120"/>
        <w:jc w:val="both"/>
        <w:rPr>
          <w:rFonts w:ascii="Lato" w:eastAsia="Times New Roman" w:hAnsi="Lato" w:cs="Times New Roman"/>
          <w:lang w:eastAsia="en-US"/>
        </w:rPr>
      </w:pPr>
      <w:r w:rsidRPr="00665AB1">
        <w:rPr>
          <w:rFonts w:ascii="Lato" w:eastAsia="Times New Roman" w:hAnsi="Lato" w:cs="Times New Roman"/>
          <w:lang w:eastAsia="en-US"/>
        </w:rPr>
        <w:t>Warunki formalne,</w:t>
      </w:r>
    </w:p>
    <w:p w14:paraId="06B46211" w14:textId="0DDC480F" w:rsidR="002F674C" w:rsidRPr="00E4035F" w:rsidRDefault="00441337" w:rsidP="00750F90">
      <w:pPr>
        <w:numPr>
          <w:ilvl w:val="0"/>
          <w:numId w:val="29"/>
        </w:numPr>
        <w:tabs>
          <w:tab w:val="left" w:pos="426"/>
        </w:tabs>
        <w:spacing w:after="120"/>
        <w:jc w:val="both"/>
        <w:rPr>
          <w:rFonts w:ascii="Lato" w:eastAsia="Times New Roman" w:hAnsi="Lato" w:cs="Times New Roman"/>
          <w:lang w:eastAsia="en-US"/>
        </w:rPr>
      </w:pPr>
      <w:r w:rsidRPr="00E4035F">
        <w:rPr>
          <w:rFonts w:ascii="Lato" w:eastAsia="Times New Roman" w:hAnsi="Lato" w:cs="Times New Roman"/>
          <w:lang w:eastAsia="en-US"/>
        </w:rPr>
        <w:t>Kryteria horyzontalne</w:t>
      </w:r>
      <w:r w:rsidR="00B77AE0" w:rsidRPr="00E4035F">
        <w:rPr>
          <w:rFonts w:ascii="Lato" w:eastAsia="Times New Roman" w:hAnsi="Lato" w:cs="Times New Roman"/>
          <w:lang w:eastAsia="en-US"/>
        </w:rPr>
        <w:t>,</w:t>
      </w:r>
    </w:p>
    <w:p w14:paraId="5122CD23" w14:textId="154B956B" w:rsidR="002F674C" w:rsidRDefault="00441337" w:rsidP="00750F90">
      <w:pPr>
        <w:numPr>
          <w:ilvl w:val="0"/>
          <w:numId w:val="29"/>
        </w:numPr>
        <w:tabs>
          <w:tab w:val="left" w:pos="426"/>
        </w:tabs>
        <w:spacing w:after="120"/>
        <w:jc w:val="both"/>
        <w:rPr>
          <w:rFonts w:ascii="Lato" w:eastAsia="Times New Roman" w:hAnsi="Lato" w:cs="Times New Roman"/>
          <w:lang w:eastAsia="en-US"/>
        </w:rPr>
      </w:pPr>
      <w:r w:rsidRPr="00E4035F">
        <w:rPr>
          <w:rFonts w:ascii="Lato" w:eastAsia="Times New Roman" w:hAnsi="Lato" w:cs="Times New Roman"/>
          <w:lang w:eastAsia="en-US"/>
        </w:rPr>
        <w:t>Kryteria szczegółowe</w:t>
      </w:r>
      <w:r w:rsidR="002F674C" w:rsidRPr="00E4035F">
        <w:rPr>
          <w:rFonts w:ascii="Lato" w:eastAsia="Times New Roman" w:hAnsi="Lato" w:cs="Times New Roman"/>
          <w:lang w:eastAsia="en-US"/>
        </w:rPr>
        <w:t xml:space="preserve"> (właściwe dla danego typu p</w:t>
      </w:r>
      <w:r w:rsidR="0066361F" w:rsidRPr="00E4035F">
        <w:rPr>
          <w:rFonts w:ascii="Lato" w:eastAsia="Times New Roman" w:hAnsi="Lato" w:cs="Times New Roman"/>
          <w:lang w:eastAsia="en-US"/>
        </w:rPr>
        <w:t>rzedsięwzięcia</w:t>
      </w:r>
      <w:r w:rsidR="002F674C" w:rsidRPr="00E4035F">
        <w:rPr>
          <w:rFonts w:ascii="Lato" w:eastAsia="Times New Roman" w:hAnsi="Lato" w:cs="Times New Roman"/>
          <w:lang w:eastAsia="en-US"/>
        </w:rPr>
        <w:t>)</w:t>
      </w:r>
      <w:r w:rsidR="00B77AE0" w:rsidRPr="00E4035F">
        <w:rPr>
          <w:rFonts w:ascii="Lato" w:eastAsia="Times New Roman" w:hAnsi="Lato" w:cs="Times New Roman"/>
          <w:lang w:eastAsia="en-US"/>
        </w:rPr>
        <w:t>.</w:t>
      </w:r>
    </w:p>
    <w:p w14:paraId="35CCC272" w14:textId="77777777" w:rsidR="007F1BE7" w:rsidRDefault="007F1BE7" w:rsidP="007F1BE7">
      <w:pPr>
        <w:pStyle w:val="Akapitzlist"/>
        <w:ind w:left="786"/>
        <w:rPr>
          <w:rFonts w:ascii="Lato" w:hAnsi="Lato" w:cs="Times New Roman"/>
          <w:bCs/>
          <w:sz w:val="22"/>
          <w:szCs w:val="22"/>
        </w:rPr>
      </w:pPr>
    </w:p>
    <w:p w14:paraId="1AD57CDF" w14:textId="00FCA3AF" w:rsidR="00A56631" w:rsidRPr="002843B5" w:rsidRDefault="007F1BE7" w:rsidP="00852917">
      <w:pPr>
        <w:pStyle w:val="Akapitzlist"/>
        <w:numPr>
          <w:ilvl w:val="1"/>
          <w:numId w:val="9"/>
        </w:numPr>
        <w:spacing w:line="276" w:lineRule="auto"/>
        <w:jc w:val="both"/>
        <w:rPr>
          <w:rFonts w:eastAsia="Times New Roman"/>
          <w:lang w:eastAsia="en-US"/>
        </w:rPr>
      </w:pPr>
      <w:r w:rsidRPr="00852917">
        <w:rPr>
          <w:rFonts w:ascii="Lato" w:hAnsi="Lato" w:cs="Times New Roman"/>
          <w:bCs/>
        </w:rPr>
        <w:t>Ocena spełnienia warunków formalnych a także ocena</w:t>
      </w:r>
      <w:r w:rsidRPr="00852917">
        <w:rPr>
          <w:rFonts w:ascii="Lato" w:hAnsi="Lato" w:cs="Times New Roman"/>
        </w:rPr>
        <w:t xml:space="preserve"> w oparciu o kryteria horyzontalne i szczegółowe jest przeprowadzana w ciągu 60 dni od daty zakończenia naboru Wniosków o </w:t>
      </w:r>
      <w:r w:rsidRPr="00852917">
        <w:rPr>
          <w:rFonts w:ascii="Lato" w:eastAsiaTheme="minorHAnsi" w:hAnsi="Lato" w:cs="Times New Roman"/>
        </w:rPr>
        <w:t>objęcie przedsięwzięcia wsparciem</w:t>
      </w:r>
      <w:r w:rsidR="002C1323">
        <w:rPr>
          <w:rFonts w:ascii="Lato" w:hAnsi="Lato" w:cs="Times New Roman"/>
        </w:rPr>
        <w:t xml:space="preserve"> </w:t>
      </w:r>
      <w:r w:rsidR="00234ED7" w:rsidRPr="00234ED7">
        <w:rPr>
          <w:rFonts w:ascii="Lato" w:hAnsi="Lato" w:cs="Times New Roman"/>
        </w:rPr>
        <w:t>w systemie CST2021</w:t>
      </w:r>
      <w:r w:rsidR="002C1323">
        <w:rPr>
          <w:rFonts w:ascii="Lato" w:hAnsi="Lato" w:cs="Times New Roman"/>
        </w:rPr>
        <w:t>.</w:t>
      </w:r>
      <w:r w:rsidR="00234ED7" w:rsidRPr="00234ED7">
        <w:rPr>
          <w:rFonts w:ascii="Lato" w:hAnsi="Lato" w:cs="Times New Roman"/>
        </w:rPr>
        <w:t xml:space="preserve"> W uzasadnionych przypadkach ocena może zostać wydłużona do 90 dni. Informacja o wydłużeniu terminu oceny zostanie podana do publicznej wiadomości na stronie internetowej, na której został ogłoszony nabór. Wydłużenie okresu oceny wniosków nie wypływa na wydłużenie terminu realizacji Inwestycji, a także na wydłużenie okresu kwalifikowalności.</w:t>
      </w:r>
      <w:r w:rsidR="00234ED7">
        <w:rPr>
          <w:rFonts w:ascii="Lato" w:hAnsi="Lato" w:cs="Times New Roman"/>
        </w:rPr>
        <w:t xml:space="preserve"> </w:t>
      </w:r>
    </w:p>
    <w:p w14:paraId="3E506A77" w14:textId="08015910" w:rsidR="00A56631" w:rsidRPr="00852917" w:rsidRDefault="00C86EBB" w:rsidP="0085291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Lato" w:hAnsi="Lato" w:cs="Times New Roman"/>
        </w:rPr>
      </w:pPr>
      <w:bookmarkStart w:id="49" w:name="_Hlk155706745"/>
      <w:r w:rsidRPr="00852917">
        <w:rPr>
          <w:rFonts w:ascii="Lato" w:hAnsi="Lato" w:cs="Times New Roman"/>
          <w:bCs/>
        </w:rPr>
        <w:t xml:space="preserve">Ocenie w oparciu o kryteria horyzontalne i szczegółowe podlegają wyłącznie Wnioski, które przeszły pozytywną ocenę warunków formalnych, o których mowa w ust. </w:t>
      </w:r>
      <w:r w:rsidR="004831B8" w:rsidRPr="00852917">
        <w:rPr>
          <w:rFonts w:ascii="Lato" w:hAnsi="Lato" w:cs="Times New Roman"/>
          <w:bCs/>
        </w:rPr>
        <w:t>1</w:t>
      </w:r>
      <w:r w:rsidR="004831B8">
        <w:rPr>
          <w:rFonts w:ascii="Lato" w:hAnsi="Lato" w:cs="Times New Roman"/>
          <w:bCs/>
        </w:rPr>
        <w:t>3</w:t>
      </w:r>
      <w:r w:rsidRPr="00852917">
        <w:rPr>
          <w:rFonts w:ascii="Lato" w:hAnsi="Lato" w:cs="Times New Roman"/>
          <w:bCs/>
        </w:rPr>
        <w:t xml:space="preserve">. </w:t>
      </w:r>
      <w:r w:rsidRPr="00852917">
        <w:rPr>
          <w:rFonts w:ascii="Lato" w:hAnsi="Lato" w:cs="Times New Roman"/>
          <w:b/>
          <w:bCs/>
        </w:rPr>
        <w:t>Ocena spełnienia warunków formalnych</w:t>
      </w:r>
      <w:r w:rsidRPr="00852917">
        <w:rPr>
          <w:rFonts w:ascii="Lato" w:hAnsi="Lato" w:cs="Times New Roman"/>
          <w:bCs/>
        </w:rPr>
        <w:t xml:space="preserve"> przeprowadzana jest w oparciu o system 0-1, co oznacza, że dokonywana jest pod kątem spełnienia lub niespełnienia danego </w:t>
      </w:r>
      <w:r w:rsidRPr="0042182F">
        <w:rPr>
          <w:rFonts w:ascii="Lato" w:hAnsi="Lato" w:cs="Times New Roman"/>
        </w:rPr>
        <w:t>warunku</w:t>
      </w:r>
      <w:r w:rsidRPr="00852917">
        <w:rPr>
          <w:rFonts w:ascii="Lato" w:hAnsi="Lato" w:cs="Times New Roman"/>
          <w:bCs/>
        </w:rPr>
        <w:t xml:space="preserve">. </w:t>
      </w:r>
      <w:r w:rsidRPr="00852917">
        <w:rPr>
          <w:rFonts w:ascii="Lato" w:hAnsi="Lato" w:cs="Times New Roman"/>
          <w:b/>
        </w:rPr>
        <w:t>Ocena w oparciu o kryteria horyzontalne i szczegółowe</w:t>
      </w:r>
      <w:r w:rsidRPr="00852917">
        <w:rPr>
          <w:rFonts w:ascii="Lato" w:hAnsi="Lato" w:cs="Times New Roman"/>
        </w:rPr>
        <w:t>, o których mowa w ust. 13</w:t>
      </w:r>
      <w:r w:rsidR="00174183" w:rsidRPr="00852917">
        <w:rPr>
          <w:rFonts w:ascii="Lato" w:hAnsi="Lato" w:cs="Times New Roman"/>
        </w:rPr>
        <w:t xml:space="preserve"> pkt</w:t>
      </w:r>
      <w:r w:rsidR="00AE661F" w:rsidRPr="00852917">
        <w:rPr>
          <w:rFonts w:ascii="Lato" w:hAnsi="Lato" w:cs="Times New Roman"/>
        </w:rPr>
        <w:t xml:space="preserve"> </w:t>
      </w:r>
      <w:r w:rsidR="00174183" w:rsidRPr="00852917">
        <w:rPr>
          <w:rFonts w:ascii="Lato" w:hAnsi="Lato" w:cs="Times New Roman"/>
        </w:rPr>
        <w:t>2 i 3</w:t>
      </w:r>
      <w:r w:rsidRPr="00852917">
        <w:rPr>
          <w:rFonts w:ascii="Lato" w:hAnsi="Lato" w:cs="Times New Roman"/>
        </w:rPr>
        <w:t xml:space="preserve"> przeprowadzana jest również w oparciu o system 0-1, co oznacza, że jest dokonywana pod kątem spełnienia albo niespełnienia danego kryterium</w:t>
      </w:r>
      <w:bookmarkEnd w:id="49"/>
      <w:r w:rsidRPr="00852917">
        <w:rPr>
          <w:rFonts w:ascii="Lato" w:hAnsi="Lato" w:cs="Times New Roman"/>
        </w:rPr>
        <w:t>.</w:t>
      </w:r>
    </w:p>
    <w:p w14:paraId="0781E82C" w14:textId="4DF92527" w:rsidR="00A56631" w:rsidRPr="00FB7F97" w:rsidRDefault="00315093" w:rsidP="00852917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Lato" w:hAnsi="Lato" w:cs="Times New Roman"/>
          <w:b/>
          <w:bCs/>
        </w:rPr>
      </w:pPr>
      <w:r w:rsidRPr="00852917">
        <w:rPr>
          <w:rFonts w:ascii="Lato" w:hAnsi="Lato" w:cs="Times New Roman"/>
        </w:rPr>
        <w:t xml:space="preserve">Jeżeli chociaż jeden warunek formalny lub jedno kryterium nie jest spełnione, bądź w dokumentacji aplikacyjnej nie zostały zawarte informacje wystarczające do oceny przedsięwzięcia, Wnioskodawca wzywany jest pisemnie poprzez system CST2021 do przedstawienia wyjaśnień oraz do ewentualnej poprawy lub uzupełnienia informacji zawartych w dokumentacji aplikacyjnej, o ile dokumentacja przedsięwzięcia w tym zakresie jest możliwa do poprawy. </w:t>
      </w:r>
      <w:r w:rsidRPr="00FB7F97">
        <w:rPr>
          <w:rFonts w:ascii="Lato" w:hAnsi="Lato" w:cs="Times New Roman"/>
          <w:b/>
          <w:bCs/>
        </w:rPr>
        <w:t>Wnioskodawca może być wezwany do poprawy maksymalnie cztery razy.</w:t>
      </w:r>
    </w:p>
    <w:p w14:paraId="1FD61D82" w14:textId="77777777" w:rsidR="00A34BFC" w:rsidRPr="00852917" w:rsidRDefault="00A34BFC" w:rsidP="00852917">
      <w:pPr>
        <w:pStyle w:val="Akapitzlist"/>
        <w:numPr>
          <w:ilvl w:val="1"/>
          <w:numId w:val="9"/>
        </w:numPr>
        <w:spacing w:before="120" w:after="120" w:line="276" w:lineRule="auto"/>
        <w:ind w:left="357" w:hanging="357"/>
        <w:jc w:val="both"/>
        <w:rPr>
          <w:rFonts w:ascii="Lato" w:hAnsi="Lato" w:cs="Times New Roman"/>
        </w:rPr>
      </w:pPr>
      <w:r w:rsidRPr="00852917">
        <w:rPr>
          <w:rFonts w:ascii="Lato" w:hAnsi="Lato"/>
        </w:rPr>
        <w:lastRenderedPageBreak/>
        <w:t>Wezwanie przekazywane przez IOI określa wyłącznie zakres, w jakim konieczne jest uzupełnienie dokumentacji aplikacyjnej oraz termin na dokonanie tych uzupełnień lub złożenie ewentualnych wyjaśnień.</w:t>
      </w:r>
    </w:p>
    <w:p w14:paraId="482D9EFC" w14:textId="747E5440" w:rsidR="00CD1A45" w:rsidRPr="00852917" w:rsidRDefault="00CD1A45" w:rsidP="00852917">
      <w:pPr>
        <w:pStyle w:val="pf0"/>
        <w:numPr>
          <w:ilvl w:val="1"/>
          <w:numId w:val="9"/>
        </w:numPr>
        <w:spacing w:line="276" w:lineRule="auto"/>
        <w:jc w:val="both"/>
        <w:rPr>
          <w:rFonts w:ascii="Lato" w:hAnsi="Lato" w:cs="Arial"/>
        </w:rPr>
      </w:pPr>
      <w:r w:rsidRPr="00852917">
        <w:rPr>
          <w:rFonts w:ascii="Lato" w:hAnsi="Lato"/>
        </w:rPr>
        <w:t>Jeżeli Wnioskodawca pomimo wezwań</w:t>
      </w:r>
      <w:r w:rsidR="00B468A4" w:rsidRPr="00852917">
        <w:rPr>
          <w:rFonts w:ascii="Lato" w:hAnsi="Lato"/>
        </w:rPr>
        <w:t xml:space="preserve"> o których mowa w ust.</w:t>
      </w:r>
      <w:r w:rsidR="00D06679" w:rsidRPr="00852917">
        <w:rPr>
          <w:rFonts w:ascii="Lato" w:hAnsi="Lato"/>
        </w:rPr>
        <w:t>1</w:t>
      </w:r>
      <w:r w:rsidR="00D06679">
        <w:rPr>
          <w:rFonts w:ascii="Lato" w:hAnsi="Lato"/>
        </w:rPr>
        <w:t>7</w:t>
      </w:r>
      <w:r w:rsidRPr="00852917">
        <w:rPr>
          <w:rFonts w:ascii="Lato" w:hAnsi="Lato"/>
        </w:rPr>
        <w:t xml:space="preserve">, nie przedstawi wyjaśnień lub nie dokona uzupełnień lub dokonane uzupełnienia bądź wyjaśnienia będą niepełne lub składane po terminach wyznaczanych w wezwaniach,  przedsięwzięcie zostanie ocenione w oparciu o złożony wniosek oraz uzupełnienia, wyjaśnienia, którymi dysponuje IOI. </w:t>
      </w:r>
      <w:r w:rsidRPr="00852917">
        <w:rPr>
          <w:rStyle w:val="TekstprzypisudolnegoZnak"/>
          <w:rFonts w:ascii="Lato" w:hAnsi="Lato"/>
          <w:sz w:val="24"/>
          <w:szCs w:val="24"/>
        </w:rPr>
        <w:t xml:space="preserve"> </w:t>
      </w:r>
      <w:r w:rsidRPr="00852917">
        <w:rPr>
          <w:rStyle w:val="cf01"/>
          <w:rFonts w:ascii="Lato" w:hAnsi="Lato"/>
          <w:sz w:val="24"/>
          <w:szCs w:val="24"/>
        </w:rPr>
        <w:t>W przypadku rozbieżności między informacjami Wnioskodawcy a danymi IOI, wiążące są dane IOI.</w:t>
      </w:r>
    </w:p>
    <w:p w14:paraId="6D9EE499" w14:textId="4496B752" w:rsidR="00A34BFC" w:rsidRPr="00852917" w:rsidRDefault="00CD1A45" w:rsidP="0085291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Lato" w:hAnsi="Lato" w:cs="Times New Roman"/>
        </w:rPr>
      </w:pPr>
      <w:r w:rsidRPr="002843B5">
        <w:rPr>
          <w:rFonts w:ascii="Lato" w:hAnsi="Lato" w:cs="Times New Roman"/>
        </w:rPr>
        <w:t xml:space="preserve">Do terminu oceny, o którym mowa w ust. </w:t>
      </w:r>
      <w:r w:rsidR="00B252E5" w:rsidRPr="002843B5">
        <w:rPr>
          <w:rFonts w:ascii="Lato" w:hAnsi="Lato" w:cs="Times New Roman"/>
        </w:rPr>
        <w:t>1</w:t>
      </w:r>
      <w:r w:rsidR="00B252E5">
        <w:rPr>
          <w:rFonts w:ascii="Lato" w:hAnsi="Lato" w:cs="Times New Roman"/>
        </w:rPr>
        <w:t>5</w:t>
      </w:r>
      <w:r w:rsidRPr="002843B5">
        <w:rPr>
          <w:rFonts w:ascii="Lato" w:hAnsi="Lato" w:cs="Times New Roman"/>
        </w:rPr>
        <w:t xml:space="preserve">, nie wlicza się czasu związanego z </w:t>
      </w:r>
      <w:r w:rsidRPr="002843B5">
        <w:rPr>
          <w:rFonts w:ascii="Lato" w:hAnsi="Lato" w:cs="Times New Roman"/>
          <w:bCs/>
        </w:rPr>
        <w:t>uzupełnianiem</w:t>
      </w:r>
      <w:r w:rsidRPr="002843B5">
        <w:rPr>
          <w:rFonts w:ascii="Lato" w:hAnsi="Lato" w:cs="Times New Roman"/>
        </w:rPr>
        <w:t xml:space="preserve"> braków w zakresie warunków formalnych wniosku o </w:t>
      </w:r>
      <w:r w:rsidRPr="002843B5">
        <w:rPr>
          <w:rFonts w:ascii="Lato" w:hAnsi="Lato" w:cs="Times New Roman"/>
          <w:bCs/>
          <w:iCs/>
        </w:rPr>
        <w:t xml:space="preserve">objęcie przedsięwzięcia wsparciem </w:t>
      </w:r>
      <w:r w:rsidRPr="002843B5">
        <w:rPr>
          <w:rFonts w:ascii="Lato" w:hAnsi="Lato" w:cs="Times New Roman"/>
        </w:rPr>
        <w:t>i poprawą oczywistych omyłek.</w:t>
      </w:r>
    </w:p>
    <w:p w14:paraId="7232022E" w14:textId="4D2DBC13" w:rsidR="008E69EF" w:rsidRPr="002843B5" w:rsidRDefault="00093B5C" w:rsidP="00852917">
      <w:pPr>
        <w:pStyle w:val="Akapitzlist"/>
        <w:numPr>
          <w:ilvl w:val="1"/>
          <w:numId w:val="9"/>
        </w:numPr>
        <w:spacing w:before="240" w:after="240" w:line="276" w:lineRule="auto"/>
        <w:ind w:left="357" w:hanging="357"/>
        <w:jc w:val="both"/>
        <w:rPr>
          <w:rFonts w:ascii="Lato" w:hAnsi="Lato" w:cs="Times New Roman"/>
        </w:rPr>
      </w:pPr>
      <w:r w:rsidRPr="00852917">
        <w:rPr>
          <w:rFonts w:ascii="Lato" w:hAnsi="Lato" w:cs="Times New Roman"/>
          <w:bCs/>
        </w:rPr>
        <w:t>Warunkiem pozytywnej oceny</w:t>
      </w:r>
      <w:r w:rsidR="00A77DAA" w:rsidRPr="00852917">
        <w:rPr>
          <w:rFonts w:ascii="Lato" w:hAnsi="Lato" w:cs="Times New Roman"/>
          <w:bCs/>
        </w:rPr>
        <w:t xml:space="preserve"> przedsięwzięcia </w:t>
      </w:r>
      <w:r w:rsidRPr="00852917">
        <w:rPr>
          <w:rFonts w:ascii="Lato" w:hAnsi="Lato" w:cs="Times New Roman"/>
          <w:bCs/>
        </w:rPr>
        <w:t xml:space="preserve">jest spełnienie </w:t>
      </w:r>
      <w:r w:rsidR="00A77DAA" w:rsidRPr="00852917">
        <w:rPr>
          <w:rFonts w:ascii="Lato" w:hAnsi="Lato" w:cs="Times New Roman"/>
          <w:bCs/>
        </w:rPr>
        <w:t xml:space="preserve">wszystkich </w:t>
      </w:r>
      <w:r w:rsidR="00547EE5" w:rsidRPr="00852917">
        <w:rPr>
          <w:rFonts w:ascii="Lato" w:hAnsi="Lato" w:cs="Times New Roman"/>
          <w:bCs/>
        </w:rPr>
        <w:t xml:space="preserve"> </w:t>
      </w:r>
      <w:r w:rsidR="00D65664" w:rsidRPr="00852917">
        <w:rPr>
          <w:rFonts w:ascii="Lato" w:hAnsi="Lato" w:cs="Times New Roman"/>
          <w:bCs/>
        </w:rPr>
        <w:t xml:space="preserve">warunków formalnych oraz </w:t>
      </w:r>
      <w:r w:rsidRPr="00852917">
        <w:rPr>
          <w:rFonts w:ascii="Lato" w:hAnsi="Lato" w:cs="Times New Roman"/>
          <w:bCs/>
        </w:rPr>
        <w:t xml:space="preserve">wszystkich kryteriów </w:t>
      </w:r>
      <w:r w:rsidR="00441337" w:rsidRPr="00852917">
        <w:rPr>
          <w:rFonts w:ascii="Lato" w:hAnsi="Lato" w:cs="Times New Roman"/>
          <w:bCs/>
        </w:rPr>
        <w:t>horyzontalnych i kryteriów szczegółowych</w:t>
      </w:r>
      <w:r w:rsidRPr="00852917">
        <w:rPr>
          <w:rFonts w:ascii="Lato" w:hAnsi="Lato" w:cs="Times New Roman"/>
          <w:bCs/>
        </w:rPr>
        <w:t xml:space="preserve"> lub wskazanie,</w:t>
      </w:r>
      <w:r w:rsidR="008E69EF" w:rsidRPr="00852917">
        <w:rPr>
          <w:rFonts w:ascii="Lato" w:hAnsi="Lato" w:cs="Times New Roman"/>
          <w:bCs/>
        </w:rPr>
        <w:t xml:space="preserve"> </w:t>
      </w:r>
      <w:r w:rsidRPr="00852917">
        <w:rPr>
          <w:rFonts w:ascii="Lato" w:hAnsi="Lato" w:cs="Times New Roman"/>
          <w:bCs/>
        </w:rPr>
        <w:t xml:space="preserve">że kryterium danego </w:t>
      </w:r>
      <w:r w:rsidR="00547EE5" w:rsidRPr="00852917">
        <w:rPr>
          <w:rFonts w:ascii="Lato" w:hAnsi="Lato" w:cs="Times New Roman"/>
          <w:bCs/>
        </w:rPr>
        <w:t xml:space="preserve">przedsięwzięcia </w:t>
      </w:r>
      <w:r w:rsidRPr="00852917">
        <w:rPr>
          <w:rFonts w:ascii="Lato" w:hAnsi="Lato" w:cs="Times New Roman"/>
          <w:bCs/>
        </w:rPr>
        <w:t>nie dotyczy</w:t>
      </w:r>
      <w:r w:rsidRPr="002843B5">
        <w:rPr>
          <w:rFonts w:ascii="Lato" w:hAnsi="Lato" w:cs="Times New Roman"/>
          <w:bCs/>
        </w:rPr>
        <w:t xml:space="preserve"> (zgodnie z przyjętymi kryteriami).</w:t>
      </w:r>
      <w:r w:rsidR="00315093" w:rsidRPr="002843B5">
        <w:rPr>
          <w:rFonts w:ascii="Lato" w:hAnsi="Lato" w:cs="Times New Roman"/>
          <w:bCs/>
        </w:rPr>
        <w:t xml:space="preserve"> W przypadku niespełnienia warunków formalnych lub kryteriów horyzontalnych i szczegółowych wniosek otrzymuje ocenę negatywną. </w:t>
      </w:r>
    </w:p>
    <w:p w14:paraId="0128D924" w14:textId="1A3B490C" w:rsidR="008E69EF" w:rsidRPr="00CF22EA" w:rsidRDefault="00ED6FF9" w:rsidP="00852917">
      <w:pPr>
        <w:pStyle w:val="Akapitzlist"/>
        <w:numPr>
          <w:ilvl w:val="1"/>
          <w:numId w:val="9"/>
        </w:numPr>
        <w:spacing w:before="240" w:after="240"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S</w:t>
      </w:r>
      <w:r w:rsidR="00AC22DB" w:rsidRPr="00E4035F">
        <w:rPr>
          <w:rFonts w:ascii="Lato" w:hAnsi="Lato" w:cs="Times New Roman"/>
        </w:rPr>
        <w:t xml:space="preserve">pełnienie wszystkich </w:t>
      </w:r>
      <w:r w:rsidR="00E84135">
        <w:rPr>
          <w:rFonts w:ascii="Lato" w:hAnsi="Lato" w:cs="Times New Roman"/>
        </w:rPr>
        <w:t xml:space="preserve">warunków i </w:t>
      </w:r>
      <w:r w:rsidR="004B7F00">
        <w:rPr>
          <w:rFonts w:ascii="Lato" w:hAnsi="Lato" w:cs="Times New Roman"/>
        </w:rPr>
        <w:t>k</w:t>
      </w:r>
      <w:r w:rsidR="00AC22DB" w:rsidRPr="00E4035F">
        <w:rPr>
          <w:rFonts w:ascii="Lato" w:hAnsi="Lato" w:cs="Times New Roman"/>
        </w:rPr>
        <w:t xml:space="preserve">ryteriów oraz dostępność alokacji </w:t>
      </w:r>
      <w:r w:rsidR="00740D69">
        <w:rPr>
          <w:rFonts w:ascii="Lato" w:hAnsi="Lato" w:cs="Times New Roman"/>
        </w:rPr>
        <w:t xml:space="preserve">środków </w:t>
      </w:r>
      <w:r w:rsidR="00AC22DB" w:rsidRPr="00E4035F">
        <w:rPr>
          <w:rFonts w:ascii="Lato" w:hAnsi="Lato" w:cs="Times New Roman"/>
        </w:rPr>
        <w:t>są niezbędne do podjęcia decyzji</w:t>
      </w:r>
      <w:r w:rsidR="00547EE5" w:rsidRPr="00E4035F">
        <w:rPr>
          <w:rFonts w:ascii="Lato" w:hAnsi="Lato" w:cs="Times New Roman"/>
        </w:rPr>
        <w:t xml:space="preserve"> </w:t>
      </w:r>
      <w:r w:rsidR="00B3729C">
        <w:rPr>
          <w:rFonts w:ascii="Lato" w:hAnsi="Lato" w:cs="Times New Roman"/>
        </w:rPr>
        <w:t xml:space="preserve">o </w:t>
      </w:r>
      <w:r w:rsidR="00547EE5" w:rsidRPr="00E4035F">
        <w:rPr>
          <w:rFonts w:ascii="Lato" w:hAnsi="Lato" w:cs="Times New Roman"/>
        </w:rPr>
        <w:t>objęciu przedsięwzięcia wsparciem</w:t>
      </w:r>
      <w:r w:rsidR="00AC22DB" w:rsidRPr="00E4035F">
        <w:rPr>
          <w:rFonts w:ascii="Lato" w:hAnsi="Lato" w:cs="Times New Roman"/>
        </w:rPr>
        <w:t>.</w:t>
      </w:r>
    </w:p>
    <w:p w14:paraId="4E49EC75" w14:textId="766C9A22" w:rsidR="000A4705" w:rsidRPr="00A56631" w:rsidRDefault="000A4705" w:rsidP="00852917">
      <w:pPr>
        <w:pStyle w:val="Akapitzlist"/>
        <w:numPr>
          <w:ilvl w:val="1"/>
          <w:numId w:val="9"/>
        </w:numPr>
        <w:spacing w:before="120" w:line="276" w:lineRule="auto"/>
        <w:ind w:left="357" w:hanging="357"/>
        <w:jc w:val="both"/>
        <w:rPr>
          <w:rFonts w:ascii="Lato" w:hAnsi="Lato" w:cs="Times New Roman"/>
        </w:rPr>
      </w:pPr>
      <w:bookmarkStart w:id="50" w:name="_Hlk155347280"/>
      <w:r w:rsidRPr="00A56631">
        <w:rPr>
          <w:rFonts w:ascii="Lato" w:hAnsi="Lato"/>
        </w:rPr>
        <w:t>W celu realizacji działań weryfikacyjno-kontrolnych w zakresie Wnioskodawcy oraz Przedsięwzięcia IOI wykorzystuje systemy Arachne i SKANER</w:t>
      </w:r>
      <w:r w:rsidRPr="00A56631">
        <w:rPr>
          <w:rFonts w:ascii="Lato" w:hAnsi="Lato"/>
          <w:lang w:val="pl"/>
        </w:rPr>
        <w:t xml:space="preserve">. </w:t>
      </w:r>
      <w:r w:rsidRPr="00A56631">
        <w:rPr>
          <w:rFonts w:ascii="Lato" w:hAnsi="Lato"/>
        </w:rPr>
        <w:t xml:space="preserve">Przed wyborem przedsięwzięcia do objęcia wsparciem IOI skieruje do weryfikacji w systemie Arachne i Skaner wnioskodawcę i przedsięwzięcie, które pozytywnie przeszło ocenę </w:t>
      </w:r>
      <w:r w:rsidR="00573F71">
        <w:rPr>
          <w:rFonts w:ascii="Lato" w:hAnsi="Lato"/>
        </w:rPr>
        <w:t xml:space="preserve">wniosku </w:t>
      </w:r>
      <w:r w:rsidRPr="00A56631">
        <w:rPr>
          <w:rFonts w:ascii="Lato" w:hAnsi="Lato"/>
        </w:rPr>
        <w:t>i zostało rekomendowane do objęcia wsparciem</w:t>
      </w:r>
      <w:r w:rsidR="00573F71">
        <w:rPr>
          <w:rFonts w:ascii="Lato" w:hAnsi="Lato"/>
        </w:rPr>
        <w:t>.</w:t>
      </w:r>
      <w:r w:rsidRPr="00A56631">
        <w:rPr>
          <w:rFonts w:ascii="Lato" w:hAnsi="Lato"/>
        </w:rPr>
        <w:t xml:space="preserve"> </w:t>
      </w:r>
      <w:r w:rsidR="00573F71">
        <w:rPr>
          <w:rFonts w:ascii="Lato" w:hAnsi="Lato"/>
        </w:rPr>
        <w:t>IOI</w:t>
      </w:r>
      <w:r w:rsidRPr="00A56631">
        <w:rPr>
          <w:rFonts w:ascii="Lato" w:hAnsi="Lato"/>
        </w:rPr>
        <w:t xml:space="preserve"> dokona sprawdzenia przedsięwzięcia, pod względem nadużyć finansowych, korupcji, konfliktu interesów oraz podwójnego finansowania. </w:t>
      </w:r>
    </w:p>
    <w:bookmarkEnd w:id="50"/>
    <w:p w14:paraId="3C90B62F" w14:textId="77777777" w:rsidR="001952B6" w:rsidRPr="00976A3B" w:rsidRDefault="001952B6" w:rsidP="00852917">
      <w:pPr>
        <w:spacing w:line="276" w:lineRule="auto"/>
        <w:rPr>
          <w:rFonts w:ascii="Lato" w:hAnsi="Lato" w:cs="Times New Roman"/>
        </w:rPr>
      </w:pPr>
    </w:p>
    <w:p w14:paraId="42386BB4" w14:textId="2A6BC42C" w:rsidR="00DF211F" w:rsidRPr="00E4035F" w:rsidRDefault="001B5952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51" w:name="_Toc127872635"/>
      <w:bookmarkStart w:id="52" w:name="_Toc188618101"/>
      <w:r w:rsidRPr="00E4035F">
        <w:rPr>
          <w:rFonts w:ascii="Lato" w:hAnsi="Lato" w:cs="Times New Roman"/>
          <w:b/>
          <w:color w:val="auto"/>
          <w:sz w:val="24"/>
          <w:szCs w:val="24"/>
        </w:rPr>
        <w:t>Wyniki oceny</w:t>
      </w:r>
      <w:bookmarkEnd w:id="51"/>
      <w:bookmarkEnd w:id="52"/>
    </w:p>
    <w:p w14:paraId="424B8736" w14:textId="62B7EC80" w:rsidR="00DF211F" w:rsidRPr="00E4035F" w:rsidRDefault="000322A0" w:rsidP="00B22D4D">
      <w:pPr>
        <w:pStyle w:val="Akapitzlist"/>
        <w:spacing w:line="276" w:lineRule="auto"/>
        <w:ind w:left="3897" w:firstLine="351"/>
        <w:rPr>
          <w:rFonts w:ascii="Lato" w:hAnsi="Lato" w:cs="Times New Roman"/>
          <w:b/>
          <w:bCs/>
        </w:rPr>
      </w:pPr>
      <w:r>
        <w:rPr>
          <w:rFonts w:ascii="Lato" w:hAnsi="Lato" w:cs="Times New Roman"/>
          <w:b/>
          <w:bCs/>
        </w:rPr>
        <w:t xml:space="preserve"> §</w:t>
      </w:r>
      <w:r w:rsidR="006C277D">
        <w:rPr>
          <w:rFonts w:ascii="Lato" w:hAnsi="Lato" w:cs="Times New Roman"/>
          <w:b/>
          <w:bCs/>
        </w:rPr>
        <w:t xml:space="preserve"> </w:t>
      </w:r>
      <w:r w:rsidR="004939E2">
        <w:rPr>
          <w:rFonts w:ascii="Lato" w:hAnsi="Lato" w:cs="Times New Roman"/>
          <w:b/>
          <w:bCs/>
        </w:rPr>
        <w:t>17</w:t>
      </w:r>
      <w:r>
        <w:rPr>
          <w:rFonts w:ascii="Lato" w:hAnsi="Lato" w:cs="Times New Roman"/>
          <w:b/>
          <w:bCs/>
        </w:rPr>
        <w:t>.</w:t>
      </w:r>
    </w:p>
    <w:p w14:paraId="38991ACE" w14:textId="2504555A" w:rsidR="00DF211F" w:rsidRPr="006F4D03" w:rsidRDefault="00DF211F" w:rsidP="00E74916">
      <w:pPr>
        <w:numPr>
          <w:ilvl w:val="1"/>
          <w:numId w:val="20"/>
        </w:numPr>
        <w:spacing w:after="120" w:line="276" w:lineRule="auto"/>
        <w:ind w:left="357" w:hanging="357"/>
        <w:jc w:val="both"/>
        <w:rPr>
          <w:rFonts w:ascii="Lato" w:eastAsia="Times New Roman" w:hAnsi="Lato" w:cs="Times New Roman"/>
          <w:lang w:eastAsia="en-US"/>
        </w:rPr>
      </w:pPr>
      <w:r w:rsidRPr="00E4035F">
        <w:rPr>
          <w:rFonts w:ascii="Lato" w:eastAsia="Times New Roman" w:hAnsi="Lato" w:cs="Times New Roman"/>
          <w:lang w:eastAsia="en-US"/>
        </w:rPr>
        <w:t xml:space="preserve">Po </w:t>
      </w:r>
      <w:r w:rsidRPr="00E4035F">
        <w:rPr>
          <w:rFonts w:ascii="Lato" w:hAnsi="Lato" w:cs="Times New Roman"/>
          <w:bCs/>
          <w:lang w:eastAsia="en-US"/>
        </w:rPr>
        <w:t>podjęciu</w:t>
      </w:r>
      <w:r w:rsidRPr="00E4035F">
        <w:rPr>
          <w:rFonts w:ascii="Lato" w:eastAsia="Times New Roman" w:hAnsi="Lato" w:cs="Times New Roman"/>
          <w:lang w:eastAsia="en-US"/>
        </w:rPr>
        <w:t xml:space="preserve"> decyzji </w:t>
      </w:r>
      <w:r w:rsidR="00ED74B8" w:rsidRPr="00E4035F">
        <w:rPr>
          <w:rFonts w:ascii="Lato" w:eastAsia="Times New Roman" w:hAnsi="Lato" w:cs="Times New Roman"/>
          <w:lang w:eastAsia="en-US"/>
        </w:rPr>
        <w:t>o objęciu przedsięwzię</w:t>
      </w:r>
      <w:r w:rsidR="00ED74B8">
        <w:rPr>
          <w:rFonts w:ascii="Lato" w:eastAsia="Times New Roman" w:hAnsi="Lato" w:cs="Times New Roman"/>
          <w:lang w:eastAsia="en-US"/>
        </w:rPr>
        <w:t>ć</w:t>
      </w:r>
      <w:r w:rsidR="00ED74B8" w:rsidRPr="00E4035F">
        <w:rPr>
          <w:rFonts w:ascii="Lato" w:eastAsia="Times New Roman" w:hAnsi="Lato" w:cs="Times New Roman"/>
          <w:lang w:eastAsia="en-US"/>
        </w:rPr>
        <w:t xml:space="preserve"> </w:t>
      </w:r>
      <w:r w:rsidR="00ED74B8">
        <w:rPr>
          <w:rFonts w:ascii="Lato" w:eastAsia="Times New Roman" w:hAnsi="Lato" w:cs="Times New Roman"/>
          <w:lang w:eastAsia="en-US"/>
        </w:rPr>
        <w:t xml:space="preserve"> </w:t>
      </w:r>
      <w:r w:rsidR="00ED74B8" w:rsidRPr="00E4035F">
        <w:rPr>
          <w:rFonts w:ascii="Lato" w:eastAsia="Times New Roman" w:hAnsi="Lato" w:cs="Times New Roman"/>
          <w:lang w:eastAsia="en-US"/>
        </w:rPr>
        <w:t>wsparciem</w:t>
      </w:r>
      <w:r w:rsidR="00ED74B8">
        <w:rPr>
          <w:rFonts w:ascii="Lato" w:eastAsia="Times New Roman" w:hAnsi="Lato" w:cs="Times New Roman"/>
          <w:lang w:eastAsia="en-US"/>
        </w:rPr>
        <w:t xml:space="preserve"> </w:t>
      </w:r>
      <w:r w:rsidRPr="00E4035F">
        <w:rPr>
          <w:rFonts w:ascii="Lato" w:eastAsia="Times New Roman" w:hAnsi="Lato" w:cs="Times New Roman"/>
          <w:lang w:eastAsia="en-US"/>
        </w:rPr>
        <w:t xml:space="preserve">, </w:t>
      </w:r>
      <w:r w:rsidR="00BE2A89" w:rsidRPr="006F4D03">
        <w:rPr>
          <w:rFonts w:ascii="Lato" w:eastAsia="Times New Roman" w:hAnsi="Lato" w:cs="Times New Roman"/>
          <w:lang w:eastAsia="en-US"/>
        </w:rPr>
        <w:t xml:space="preserve">IOI </w:t>
      </w:r>
      <w:r w:rsidRPr="006F4D03">
        <w:rPr>
          <w:rFonts w:ascii="Lato" w:eastAsia="Times New Roman" w:hAnsi="Lato" w:cs="Times New Roman"/>
          <w:lang w:eastAsia="en-US"/>
        </w:rPr>
        <w:t>zamieszcza</w:t>
      </w:r>
      <w:r w:rsidRPr="00E4035F">
        <w:rPr>
          <w:rFonts w:ascii="Lato" w:eastAsia="Times New Roman" w:hAnsi="Lato" w:cs="Times New Roman"/>
          <w:lang w:eastAsia="en-US"/>
        </w:rPr>
        <w:t xml:space="preserve"> na swo</w:t>
      </w:r>
      <w:r w:rsidR="000E432A" w:rsidRPr="00E4035F">
        <w:rPr>
          <w:rFonts w:ascii="Lato" w:eastAsia="Times New Roman" w:hAnsi="Lato" w:cs="Times New Roman"/>
          <w:lang w:eastAsia="en-US"/>
        </w:rPr>
        <w:t>jej</w:t>
      </w:r>
      <w:r w:rsidRPr="00E4035F">
        <w:rPr>
          <w:rFonts w:ascii="Lato" w:eastAsia="Times New Roman" w:hAnsi="Lato" w:cs="Times New Roman"/>
          <w:lang w:eastAsia="en-US"/>
        </w:rPr>
        <w:t xml:space="preserve"> stron</w:t>
      </w:r>
      <w:r w:rsidR="000E432A" w:rsidRPr="00E4035F">
        <w:rPr>
          <w:rFonts w:ascii="Lato" w:eastAsia="Times New Roman" w:hAnsi="Lato" w:cs="Times New Roman"/>
          <w:lang w:eastAsia="en-US"/>
        </w:rPr>
        <w:t>ie</w:t>
      </w:r>
      <w:r w:rsidRPr="00E4035F">
        <w:rPr>
          <w:rFonts w:ascii="Lato" w:eastAsia="Times New Roman" w:hAnsi="Lato" w:cs="Times New Roman"/>
          <w:lang w:eastAsia="en-US"/>
        </w:rPr>
        <w:t xml:space="preserve"> internetow</w:t>
      </w:r>
      <w:r w:rsidR="000E432A" w:rsidRPr="00E4035F">
        <w:rPr>
          <w:rFonts w:ascii="Lato" w:eastAsia="Times New Roman" w:hAnsi="Lato" w:cs="Times New Roman"/>
          <w:lang w:eastAsia="en-US"/>
        </w:rPr>
        <w:t>ej</w:t>
      </w:r>
      <w:r w:rsidRPr="00E4035F">
        <w:rPr>
          <w:rFonts w:ascii="Lato" w:eastAsia="Times New Roman" w:hAnsi="Lato" w:cs="Times New Roman"/>
          <w:lang w:eastAsia="en-US"/>
        </w:rPr>
        <w:t xml:space="preserve"> </w:t>
      </w:r>
      <w:r w:rsidR="00ED74B8">
        <w:rPr>
          <w:rFonts w:ascii="Lato" w:eastAsia="Times New Roman" w:hAnsi="Lato" w:cs="Times New Roman"/>
          <w:lang w:eastAsia="en-US"/>
        </w:rPr>
        <w:t>zatwierdzon</w:t>
      </w:r>
      <w:r w:rsidR="00F711B2">
        <w:rPr>
          <w:rFonts w:ascii="Lato" w:eastAsia="Times New Roman" w:hAnsi="Lato" w:cs="Times New Roman"/>
          <w:lang w:eastAsia="en-US"/>
        </w:rPr>
        <w:t>e przez odpowiednio umocowaną osobę</w:t>
      </w:r>
      <w:r w:rsidR="00ED74B8">
        <w:rPr>
          <w:rFonts w:ascii="Lato" w:eastAsia="Times New Roman" w:hAnsi="Lato" w:cs="Times New Roman"/>
          <w:lang w:eastAsia="en-US"/>
        </w:rPr>
        <w:t xml:space="preserve"> list</w:t>
      </w:r>
      <w:r w:rsidR="00F711B2">
        <w:rPr>
          <w:rFonts w:ascii="Lato" w:eastAsia="Times New Roman" w:hAnsi="Lato" w:cs="Times New Roman"/>
          <w:lang w:eastAsia="en-US"/>
        </w:rPr>
        <w:t xml:space="preserve">y </w:t>
      </w:r>
      <w:r w:rsidR="00ED74B8">
        <w:rPr>
          <w:rFonts w:ascii="Lato" w:eastAsia="Times New Roman" w:hAnsi="Lato" w:cs="Times New Roman"/>
          <w:lang w:eastAsia="en-US"/>
        </w:rPr>
        <w:t>ocenionych wniosków z informacją o wybraniu lub niewybraniu przedsięwzięcia do obję</w:t>
      </w:r>
      <w:r w:rsidR="00ED74B8" w:rsidRPr="006F4D03">
        <w:rPr>
          <w:rFonts w:ascii="Lato" w:eastAsia="Times New Roman" w:hAnsi="Lato" w:cs="Times New Roman"/>
          <w:lang w:eastAsia="en-US"/>
        </w:rPr>
        <w:t>cia wsparciem</w:t>
      </w:r>
      <w:r w:rsidRPr="006F4D03">
        <w:rPr>
          <w:rFonts w:ascii="Lato" w:eastAsia="Times New Roman" w:hAnsi="Lato" w:cs="Times New Roman"/>
          <w:lang w:eastAsia="en-US"/>
        </w:rPr>
        <w:t>, z podaniem następujących danych:</w:t>
      </w:r>
    </w:p>
    <w:p w14:paraId="5486AE9D" w14:textId="33D366C2" w:rsidR="00DF211F" w:rsidRPr="00A301E8" w:rsidRDefault="00DF211F" w:rsidP="00A301E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bookmarkStart w:id="53" w:name="_Hlk130285840"/>
      <w:r w:rsidRPr="00A301E8">
        <w:rPr>
          <w:rFonts w:ascii="Lato" w:eastAsia="Times New Roman" w:hAnsi="Lato" w:cs="Times New Roman"/>
        </w:rPr>
        <w:t>tytuł pr</w:t>
      </w:r>
      <w:r w:rsidR="003662FC" w:rsidRPr="00A301E8">
        <w:rPr>
          <w:rFonts w:ascii="Lato" w:eastAsia="Times New Roman" w:hAnsi="Lato" w:cs="Times New Roman"/>
        </w:rPr>
        <w:t>zedsięwzięcia</w:t>
      </w:r>
      <w:r w:rsidR="00B65557" w:rsidRPr="00A301E8">
        <w:rPr>
          <w:rFonts w:ascii="Lato" w:eastAsia="Times New Roman" w:hAnsi="Lato" w:cs="Times New Roman"/>
        </w:rPr>
        <w:t>:</w:t>
      </w:r>
      <w:r w:rsidR="00C47145" w:rsidRPr="00A301E8">
        <w:rPr>
          <w:rFonts w:ascii="Lato" w:eastAsia="Times New Roman" w:hAnsi="Lato" w:cs="Times New Roman"/>
        </w:rPr>
        <w:t xml:space="preserve"> </w:t>
      </w:r>
      <w:r w:rsidR="003341FB" w:rsidRPr="00A301E8">
        <w:rPr>
          <w:rFonts w:ascii="Lato" w:eastAsia="Times New Roman" w:hAnsi="Lato" w:cs="Times New Roman"/>
        </w:rPr>
        <w:t>O</w:t>
      </w:r>
      <w:r w:rsidR="00C47145" w:rsidRPr="00A301E8">
        <w:rPr>
          <w:rFonts w:ascii="Lato" w:eastAsia="Times New Roman" w:hAnsi="Lato" w:cs="Times New Roman"/>
        </w:rPr>
        <w:t xml:space="preserve">bjęcie wsparciem ze środków Planu rozwojowego, Przedsięwzięcia w postaci finansowania mentoringu dla </w:t>
      </w:r>
      <w:r w:rsidR="004939E2" w:rsidRPr="00A301E8">
        <w:rPr>
          <w:rFonts w:ascii="Lato" w:eastAsia="Times New Roman" w:hAnsi="Lato" w:cs="Times New Roman"/>
        </w:rPr>
        <w:t xml:space="preserve">absolwentów </w:t>
      </w:r>
      <w:r w:rsidR="00C47145" w:rsidRPr="00A301E8">
        <w:rPr>
          <w:rFonts w:ascii="Lato" w:eastAsia="Times New Roman" w:hAnsi="Lato" w:cs="Times New Roman"/>
        </w:rPr>
        <w:t>kierunku pielęgniarstwo, położnictwo oraz ratownictwo medyczne. Edycja 1</w:t>
      </w:r>
      <w:r w:rsidR="000768F2" w:rsidRPr="00A301E8">
        <w:rPr>
          <w:rFonts w:ascii="Lato" w:eastAsia="Times New Roman" w:hAnsi="Lato" w:cs="Times New Roman"/>
        </w:rPr>
        <w:t>,</w:t>
      </w:r>
      <w:r w:rsidR="005E0262" w:rsidRPr="00A301E8">
        <w:rPr>
          <w:rFonts w:ascii="Lato" w:eastAsia="Times New Roman" w:hAnsi="Lato" w:cs="Times New Roman"/>
        </w:rPr>
        <w:t xml:space="preserve"> </w:t>
      </w:r>
      <w:r w:rsidR="00887E67" w:rsidRPr="00A301E8">
        <w:rPr>
          <w:rFonts w:ascii="Lato" w:eastAsia="Times New Roman" w:hAnsi="Lato" w:cs="Times New Roman"/>
        </w:rPr>
        <w:t xml:space="preserve">rok </w:t>
      </w:r>
      <w:r w:rsidR="006F4D03" w:rsidRPr="00A301E8">
        <w:rPr>
          <w:rFonts w:ascii="Lato" w:eastAsia="Times New Roman" w:hAnsi="Lato" w:cs="Times New Roman"/>
        </w:rPr>
        <w:t>2025</w:t>
      </w:r>
      <w:r w:rsidR="00112476" w:rsidRPr="00A301E8">
        <w:rPr>
          <w:rFonts w:ascii="Lato" w:eastAsia="Times New Roman" w:hAnsi="Lato" w:cs="Times New Roman"/>
        </w:rPr>
        <w:t>,</w:t>
      </w:r>
    </w:p>
    <w:p w14:paraId="379DCADC" w14:textId="57A4FDC3" w:rsidR="004E4FFB" w:rsidRPr="00E4035F" w:rsidRDefault="004E4FFB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 xml:space="preserve">nazwa </w:t>
      </w:r>
      <w:r w:rsidR="007F67BE">
        <w:rPr>
          <w:rFonts w:ascii="Lato" w:eastAsia="Times New Roman" w:hAnsi="Lato" w:cs="Times New Roman"/>
        </w:rPr>
        <w:t>W</w:t>
      </w:r>
      <w:r w:rsidRPr="00E4035F">
        <w:rPr>
          <w:rFonts w:ascii="Lato" w:eastAsia="Times New Roman" w:hAnsi="Lato" w:cs="Times New Roman"/>
        </w:rPr>
        <w:t>nioskodawcy,</w:t>
      </w:r>
    </w:p>
    <w:p w14:paraId="4DE5B1A0" w14:textId="1B54C430" w:rsidR="00DF211F" w:rsidRPr="00E4035F" w:rsidRDefault="00DF211F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wnioskowana kwota</w:t>
      </w:r>
      <w:r w:rsidR="00282F03" w:rsidRPr="00E4035F">
        <w:rPr>
          <w:rFonts w:ascii="Lato" w:eastAsia="Times New Roman" w:hAnsi="Lato" w:cs="Times New Roman"/>
        </w:rPr>
        <w:t xml:space="preserve"> wsparcia</w:t>
      </w:r>
      <w:r w:rsidRPr="00E4035F">
        <w:rPr>
          <w:rFonts w:ascii="Lato" w:eastAsia="Times New Roman" w:hAnsi="Lato" w:cs="Times New Roman"/>
        </w:rPr>
        <w:t>,</w:t>
      </w:r>
    </w:p>
    <w:p w14:paraId="5E40081E" w14:textId="03D73DCB" w:rsidR="00974A5F" w:rsidRDefault="003D1898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>liczba</w:t>
      </w:r>
      <w:r w:rsidRPr="00E4035F">
        <w:rPr>
          <w:rFonts w:ascii="Lato" w:eastAsia="Times New Roman" w:hAnsi="Lato" w:cs="Times New Roman"/>
        </w:rPr>
        <w:t xml:space="preserve"> </w:t>
      </w:r>
      <w:r w:rsidR="00B66ACC">
        <w:rPr>
          <w:rFonts w:ascii="Lato" w:eastAsia="Times New Roman" w:hAnsi="Lato" w:cs="Times New Roman"/>
        </w:rPr>
        <w:t xml:space="preserve">absolwentów </w:t>
      </w:r>
      <w:r w:rsidR="00FE0E9B">
        <w:rPr>
          <w:rFonts w:ascii="Lato" w:eastAsia="Times New Roman" w:hAnsi="Lato" w:cs="Times New Roman"/>
        </w:rPr>
        <w:t xml:space="preserve">planowanych do </w:t>
      </w:r>
      <w:r w:rsidR="00EC36C3">
        <w:rPr>
          <w:rFonts w:ascii="Lato" w:eastAsia="Times New Roman" w:hAnsi="Lato" w:cs="Times New Roman"/>
        </w:rPr>
        <w:t>obję</w:t>
      </w:r>
      <w:r w:rsidR="00FE0E9B">
        <w:rPr>
          <w:rFonts w:ascii="Lato" w:eastAsia="Times New Roman" w:hAnsi="Lato" w:cs="Times New Roman"/>
        </w:rPr>
        <w:t xml:space="preserve">cia </w:t>
      </w:r>
      <w:r w:rsidR="00EC36C3">
        <w:rPr>
          <w:rFonts w:ascii="Lato" w:eastAsia="Times New Roman" w:hAnsi="Lato" w:cs="Times New Roman"/>
        </w:rPr>
        <w:t>mentoringiem</w:t>
      </w:r>
      <w:r w:rsidR="00E33BED">
        <w:rPr>
          <w:rFonts w:ascii="Lato" w:eastAsia="Times New Roman" w:hAnsi="Lato" w:cs="Times New Roman"/>
        </w:rPr>
        <w:t>,</w:t>
      </w:r>
    </w:p>
    <w:p w14:paraId="47E04160" w14:textId="616F7ADE" w:rsidR="00EC36C3" w:rsidRPr="00E4035F" w:rsidRDefault="00EC36C3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lastRenderedPageBreak/>
        <w:t xml:space="preserve">liczba mentorów, z którymi </w:t>
      </w:r>
      <w:r w:rsidR="00FE0E9B">
        <w:rPr>
          <w:rFonts w:ascii="Lato" w:eastAsia="Times New Roman" w:hAnsi="Lato" w:cs="Times New Roman"/>
        </w:rPr>
        <w:t>planowane jest</w:t>
      </w:r>
      <w:r>
        <w:rPr>
          <w:rFonts w:ascii="Lato" w:eastAsia="Times New Roman" w:hAnsi="Lato" w:cs="Times New Roman"/>
        </w:rPr>
        <w:t xml:space="preserve"> </w:t>
      </w:r>
      <w:r w:rsidR="00112476">
        <w:rPr>
          <w:rFonts w:ascii="Lato" w:eastAsia="Times New Roman" w:hAnsi="Lato" w:cs="Times New Roman"/>
        </w:rPr>
        <w:t xml:space="preserve">zawarcie </w:t>
      </w:r>
      <w:r w:rsidR="000D7BA7">
        <w:rPr>
          <w:rFonts w:ascii="Lato" w:eastAsia="Times New Roman" w:hAnsi="Lato" w:cs="Times New Roman"/>
        </w:rPr>
        <w:t xml:space="preserve">umowy </w:t>
      </w:r>
      <w:r w:rsidR="00602078">
        <w:rPr>
          <w:rFonts w:ascii="Lato" w:eastAsia="Times New Roman" w:hAnsi="Lato" w:cs="Times New Roman"/>
        </w:rPr>
        <w:t xml:space="preserve">w zakresie </w:t>
      </w:r>
      <w:r w:rsidR="00FE0E9B">
        <w:rPr>
          <w:rFonts w:ascii="Lato" w:eastAsia="Times New Roman" w:hAnsi="Lato" w:cs="Times New Roman"/>
        </w:rPr>
        <w:t xml:space="preserve">świadczenia </w:t>
      </w:r>
      <w:r w:rsidR="00602078">
        <w:rPr>
          <w:rFonts w:ascii="Lato" w:eastAsia="Times New Roman" w:hAnsi="Lato" w:cs="Times New Roman"/>
        </w:rPr>
        <w:t>mentoringu</w:t>
      </w:r>
      <w:r w:rsidR="00FE0E9B">
        <w:rPr>
          <w:rFonts w:ascii="Lato" w:eastAsia="Times New Roman" w:hAnsi="Lato" w:cs="Times New Roman"/>
        </w:rPr>
        <w:t>,</w:t>
      </w:r>
    </w:p>
    <w:p w14:paraId="7FDC12E0" w14:textId="52260276" w:rsidR="00DF211F" w:rsidRPr="00E4035F" w:rsidRDefault="00DF211F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 xml:space="preserve">koszt całkowity </w:t>
      </w:r>
      <w:r w:rsidR="003662FC" w:rsidRPr="00E4035F">
        <w:rPr>
          <w:rFonts w:ascii="Lato" w:eastAsia="Times New Roman" w:hAnsi="Lato" w:cs="Times New Roman"/>
        </w:rPr>
        <w:t>przedsięwzięcia</w:t>
      </w:r>
      <w:r w:rsidRPr="00E4035F">
        <w:rPr>
          <w:rFonts w:ascii="Lato" w:eastAsia="Times New Roman" w:hAnsi="Lato" w:cs="Times New Roman"/>
        </w:rPr>
        <w:t>,</w:t>
      </w:r>
    </w:p>
    <w:p w14:paraId="38CD0DB7" w14:textId="35CE4E56" w:rsidR="00DF211F" w:rsidRDefault="00DF211F" w:rsidP="00750F9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wartość wydatków kwalifikowalnych</w:t>
      </w:r>
      <w:r w:rsidR="00F12955">
        <w:rPr>
          <w:rFonts w:ascii="Lato" w:eastAsia="Times New Roman" w:hAnsi="Lato" w:cs="Times New Roman"/>
        </w:rPr>
        <w:t>.</w:t>
      </w:r>
    </w:p>
    <w:p w14:paraId="106939FB" w14:textId="7F57C926" w:rsidR="00F12955" w:rsidRDefault="009F2958" w:rsidP="009F295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>Lista ocenionych wniosków stanowi Załącznik nr 5 do Regulaminu KOP.</w:t>
      </w:r>
    </w:p>
    <w:p w14:paraId="668CFD45" w14:textId="77777777" w:rsidR="009F2958" w:rsidRPr="00E4035F" w:rsidRDefault="009F2958" w:rsidP="00A56631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Lato" w:eastAsia="Times New Roman" w:hAnsi="Lato" w:cs="Times New Roman"/>
        </w:rPr>
      </w:pPr>
    </w:p>
    <w:bookmarkEnd w:id="53"/>
    <w:p w14:paraId="2F248A34" w14:textId="21F80261" w:rsidR="00E614A0" w:rsidRDefault="003D1898" w:rsidP="00E7491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rFonts w:ascii="Lato" w:hAnsi="Lato" w:cs="Times New Roman"/>
          <w:lang w:eastAsia="en-US"/>
        </w:rPr>
      </w:pPr>
      <w:r>
        <w:rPr>
          <w:rFonts w:ascii="Lato" w:hAnsi="Lato" w:cs="Times New Roman"/>
          <w:bCs/>
          <w:lang w:eastAsia="en-US"/>
        </w:rPr>
        <w:t xml:space="preserve">W terminie 7 dni </w:t>
      </w:r>
      <w:r w:rsidR="00DF211F" w:rsidRPr="00BC555F">
        <w:rPr>
          <w:rFonts w:ascii="Lato" w:hAnsi="Lato" w:cs="Times New Roman"/>
          <w:lang w:eastAsia="en-US"/>
        </w:rPr>
        <w:t xml:space="preserve"> </w:t>
      </w:r>
      <w:r w:rsidR="001F4A3C">
        <w:rPr>
          <w:rFonts w:ascii="Lato" w:hAnsi="Lato" w:cs="Times New Roman"/>
          <w:lang w:eastAsia="en-US"/>
        </w:rPr>
        <w:t xml:space="preserve">od </w:t>
      </w:r>
      <w:r>
        <w:rPr>
          <w:rFonts w:ascii="Lato" w:hAnsi="Lato" w:cs="Times New Roman"/>
          <w:lang w:eastAsia="en-US"/>
        </w:rPr>
        <w:t xml:space="preserve">dnia </w:t>
      </w:r>
      <w:r w:rsidR="001F4A3C">
        <w:rPr>
          <w:rFonts w:ascii="Lato" w:hAnsi="Lato" w:cs="Times New Roman"/>
          <w:lang w:eastAsia="en-US"/>
        </w:rPr>
        <w:t>opublikowania listy ocenionych wniosków</w:t>
      </w:r>
      <w:r w:rsidR="00DF211F" w:rsidRPr="00BC555F">
        <w:rPr>
          <w:rFonts w:ascii="Lato" w:hAnsi="Lato" w:cs="Times New Roman"/>
          <w:lang w:eastAsia="en-US"/>
        </w:rPr>
        <w:t>,</w:t>
      </w:r>
      <w:r w:rsidR="00EE6295">
        <w:rPr>
          <w:rFonts w:ascii="Lato" w:hAnsi="Lato" w:cs="Times New Roman"/>
          <w:lang w:eastAsia="en-US"/>
        </w:rPr>
        <w:t xml:space="preserve"> o któr</w:t>
      </w:r>
      <w:r w:rsidR="001F4A3C">
        <w:rPr>
          <w:rFonts w:ascii="Lato" w:hAnsi="Lato" w:cs="Times New Roman"/>
          <w:lang w:eastAsia="en-US"/>
        </w:rPr>
        <w:t>ej</w:t>
      </w:r>
      <w:r w:rsidR="00EE6295">
        <w:rPr>
          <w:rFonts w:ascii="Lato" w:hAnsi="Lato" w:cs="Times New Roman"/>
          <w:lang w:eastAsia="en-US"/>
        </w:rPr>
        <w:t xml:space="preserve"> mowa w ust.1,</w:t>
      </w:r>
      <w:r w:rsidR="00DF211F" w:rsidRPr="00BC555F">
        <w:rPr>
          <w:rFonts w:ascii="Lato" w:hAnsi="Lato" w:cs="Times New Roman"/>
          <w:lang w:eastAsia="en-US"/>
        </w:rPr>
        <w:t xml:space="preserve"> </w:t>
      </w:r>
      <w:r w:rsidR="007F67BE">
        <w:rPr>
          <w:rFonts w:ascii="Lato" w:hAnsi="Lato" w:cs="Times New Roman"/>
          <w:lang w:eastAsia="en-US"/>
        </w:rPr>
        <w:t>W</w:t>
      </w:r>
      <w:r w:rsidR="00DF211F" w:rsidRPr="00BC555F">
        <w:rPr>
          <w:rFonts w:ascii="Lato" w:hAnsi="Lato" w:cs="Times New Roman"/>
          <w:lang w:eastAsia="en-US"/>
        </w:rPr>
        <w:t>nioskodawca jest informowany</w:t>
      </w:r>
      <w:r w:rsidR="002C674E" w:rsidRPr="00BC555F">
        <w:rPr>
          <w:rFonts w:ascii="Lato" w:hAnsi="Lato" w:cs="Times New Roman"/>
          <w:lang w:eastAsia="en-US"/>
        </w:rPr>
        <w:t xml:space="preserve"> </w:t>
      </w:r>
      <w:r w:rsidR="00984AC5">
        <w:rPr>
          <w:rFonts w:ascii="Lato" w:hAnsi="Lato" w:cs="Times New Roman"/>
          <w:lang w:eastAsia="en-US"/>
        </w:rPr>
        <w:t xml:space="preserve">pisemnie </w:t>
      </w:r>
      <w:r w:rsidR="00DF211F" w:rsidRPr="00BC555F">
        <w:rPr>
          <w:rFonts w:ascii="Lato" w:hAnsi="Lato" w:cs="Times New Roman"/>
          <w:lang w:eastAsia="en-US"/>
        </w:rPr>
        <w:t xml:space="preserve">przez </w:t>
      </w:r>
      <w:r w:rsidR="006E5F85" w:rsidRPr="00BC555F">
        <w:rPr>
          <w:rFonts w:ascii="Lato" w:hAnsi="Lato" w:cs="Times New Roman"/>
          <w:lang w:eastAsia="en-US"/>
        </w:rPr>
        <w:t xml:space="preserve">IOI </w:t>
      </w:r>
      <w:r w:rsidR="00DF211F" w:rsidRPr="00BC555F">
        <w:rPr>
          <w:rFonts w:ascii="Lato" w:hAnsi="Lato" w:cs="Times New Roman"/>
          <w:lang w:eastAsia="en-US"/>
        </w:rPr>
        <w:t xml:space="preserve">o spełnieniu wszystkich </w:t>
      </w:r>
      <w:r w:rsidR="00E84135">
        <w:rPr>
          <w:rFonts w:ascii="Lato" w:hAnsi="Lato" w:cs="Times New Roman"/>
          <w:lang w:eastAsia="en-US"/>
        </w:rPr>
        <w:t>k</w:t>
      </w:r>
      <w:r w:rsidR="00DF211F" w:rsidRPr="00BC555F">
        <w:rPr>
          <w:rFonts w:ascii="Lato" w:hAnsi="Lato" w:cs="Times New Roman"/>
          <w:lang w:eastAsia="en-US"/>
        </w:rPr>
        <w:t>ryteriów</w:t>
      </w:r>
      <w:r w:rsidR="0024749E" w:rsidRPr="00BC555F">
        <w:rPr>
          <w:rFonts w:ascii="Lato" w:hAnsi="Lato" w:cs="Times New Roman"/>
          <w:lang w:eastAsia="en-US"/>
        </w:rPr>
        <w:t xml:space="preserve"> </w:t>
      </w:r>
      <w:r w:rsidR="00DF211F" w:rsidRPr="00BC555F">
        <w:rPr>
          <w:rFonts w:ascii="Lato" w:hAnsi="Lato" w:cs="Times New Roman"/>
          <w:lang w:eastAsia="en-US"/>
        </w:rPr>
        <w:t>i wyborze</w:t>
      </w:r>
      <w:r w:rsidR="00E410B3" w:rsidRPr="00BC555F">
        <w:rPr>
          <w:rFonts w:ascii="Lato" w:hAnsi="Lato" w:cs="Times New Roman"/>
          <w:lang w:eastAsia="en-US"/>
        </w:rPr>
        <w:t xml:space="preserve"> przedsięwzięcia</w:t>
      </w:r>
      <w:r w:rsidR="00DF211F" w:rsidRPr="00BC555F">
        <w:rPr>
          <w:rFonts w:ascii="Lato" w:hAnsi="Lato" w:cs="Times New Roman"/>
          <w:lang w:eastAsia="en-US"/>
        </w:rPr>
        <w:t xml:space="preserve"> do </w:t>
      </w:r>
      <w:r w:rsidR="00282F03" w:rsidRPr="00BC555F">
        <w:rPr>
          <w:rFonts w:ascii="Lato" w:hAnsi="Lato" w:cs="Times New Roman"/>
          <w:lang w:eastAsia="en-US"/>
        </w:rPr>
        <w:t xml:space="preserve">objęcia wsparciem </w:t>
      </w:r>
      <w:r w:rsidR="00DF211F" w:rsidRPr="00BC555F">
        <w:rPr>
          <w:rFonts w:ascii="Lato" w:hAnsi="Lato" w:cs="Times New Roman"/>
          <w:lang w:eastAsia="en-US"/>
        </w:rPr>
        <w:t xml:space="preserve">oraz proponowanym terminie </w:t>
      </w:r>
      <w:r w:rsidR="00112476">
        <w:rPr>
          <w:rFonts w:ascii="Lato" w:hAnsi="Lato" w:cs="Times New Roman"/>
          <w:lang w:eastAsia="en-US"/>
        </w:rPr>
        <w:t xml:space="preserve">zawarcia </w:t>
      </w:r>
      <w:r w:rsidR="00DF211F" w:rsidRPr="00BC555F">
        <w:rPr>
          <w:rFonts w:ascii="Lato" w:hAnsi="Lato" w:cs="Times New Roman"/>
          <w:lang w:eastAsia="en-US"/>
        </w:rPr>
        <w:t>Umowy</w:t>
      </w:r>
      <w:r w:rsidR="00A821E8" w:rsidRPr="00BC555F">
        <w:rPr>
          <w:rFonts w:ascii="Lato" w:hAnsi="Lato" w:cs="Times New Roman"/>
          <w:lang w:eastAsia="en-US"/>
        </w:rPr>
        <w:t xml:space="preserve"> bądź też o niespełnieniu kryteriów i odmowie</w:t>
      </w:r>
      <w:r w:rsidR="00282F03" w:rsidRPr="00BC555F">
        <w:rPr>
          <w:rFonts w:ascii="Lato" w:hAnsi="Lato" w:cs="Times New Roman"/>
          <w:lang w:eastAsia="en-US"/>
        </w:rPr>
        <w:t xml:space="preserve"> objęcia wsparciem</w:t>
      </w:r>
      <w:r w:rsidR="00A66F5E" w:rsidRPr="00112476">
        <w:rPr>
          <w:rFonts w:ascii="Lato" w:hAnsi="Lato" w:cs="Times New Roman"/>
          <w:lang w:eastAsia="en-US"/>
        </w:rPr>
        <w:t>.</w:t>
      </w:r>
    </w:p>
    <w:p w14:paraId="58BD407E" w14:textId="3D2655BE" w:rsidR="007A1930" w:rsidRPr="00E614A0" w:rsidRDefault="007A1930" w:rsidP="00E7491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rFonts w:ascii="Lato" w:hAnsi="Lato" w:cs="Times New Roman"/>
          <w:lang w:eastAsia="en-US"/>
        </w:rPr>
      </w:pPr>
      <w:r w:rsidRPr="00E614A0">
        <w:rPr>
          <w:rFonts w:ascii="Lato" w:eastAsia="Times New Roman" w:hAnsi="Lato" w:cs="Times New Roman"/>
        </w:rPr>
        <w:t xml:space="preserve">Pismo, o którym mowa w ust. 2 zawiera również informacje dotyczące trybu zawierania Umowy, o której </w:t>
      </w:r>
      <w:r w:rsidRPr="00122484">
        <w:rPr>
          <w:rFonts w:ascii="Lato" w:eastAsia="Times New Roman" w:hAnsi="Lato" w:cs="Times New Roman"/>
        </w:rPr>
        <w:t xml:space="preserve">mowa w </w:t>
      </w:r>
      <w:r w:rsidR="00E614A0" w:rsidRPr="00122484">
        <w:rPr>
          <w:rFonts w:ascii="Lato" w:eastAsia="Times New Roman" w:hAnsi="Lato" w:cs="Times New Roman"/>
        </w:rPr>
        <w:t>§</w:t>
      </w:r>
      <w:r w:rsidR="00E33BED">
        <w:rPr>
          <w:rFonts w:ascii="Lato" w:eastAsia="Times New Roman" w:hAnsi="Lato" w:cs="Times New Roman"/>
        </w:rPr>
        <w:t xml:space="preserve"> </w:t>
      </w:r>
      <w:r w:rsidR="00C9270C">
        <w:rPr>
          <w:rFonts w:ascii="Lato" w:eastAsia="Times New Roman" w:hAnsi="Lato" w:cs="Times New Roman"/>
        </w:rPr>
        <w:t>20</w:t>
      </w:r>
      <w:r w:rsidR="00C9270C" w:rsidRPr="00122484">
        <w:rPr>
          <w:rFonts w:ascii="Lato" w:eastAsia="Times New Roman" w:hAnsi="Lato" w:cs="Times New Roman"/>
          <w:b/>
          <w:bCs/>
        </w:rPr>
        <w:t xml:space="preserve"> </w:t>
      </w:r>
      <w:r w:rsidRPr="00122484">
        <w:rPr>
          <w:rFonts w:ascii="Lato" w:eastAsia="Times New Roman" w:hAnsi="Lato" w:cs="Times New Roman"/>
        </w:rPr>
        <w:t>ust. 1</w:t>
      </w:r>
      <w:r w:rsidRPr="00E614A0">
        <w:rPr>
          <w:rFonts w:ascii="Lato" w:eastAsia="Times New Roman" w:hAnsi="Lato" w:cs="Times New Roman"/>
        </w:rPr>
        <w:t xml:space="preserve"> oraz wezwanie Wnioskodawcy do przekazania do IOI w terminie 5 dni </w:t>
      </w:r>
      <w:r w:rsidR="009618C0">
        <w:rPr>
          <w:rFonts w:ascii="Lato" w:eastAsia="Times New Roman" w:hAnsi="Lato" w:cs="Times New Roman"/>
        </w:rPr>
        <w:t xml:space="preserve">roboczych </w:t>
      </w:r>
      <w:r w:rsidRPr="00E614A0">
        <w:rPr>
          <w:rFonts w:ascii="Lato" w:eastAsia="Times New Roman" w:hAnsi="Lato" w:cs="Times New Roman"/>
        </w:rPr>
        <w:t>od dnia otrzymania ww. pisma, wszystkich niezbędnych załączników do Umowy. W przypadku zmiany stanu faktycznego, przed zawarciem Umowy Wnioskodawca winien bezzwłocznie powiadomić pisemnie IOI o braku spełnienia danego kryterium na dzień zawarcia Umowy.</w:t>
      </w:r>
    </w:p>
    <w:p w14:paraId="4A984708" w14:textId="77777777" w:rsidR="005C2F17" w:rsidRPr="007A1930" w:rsidRDefault="005C2F17" w:rsidP="007A1930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Lato" w:hAnsi="Lato" w:cs="Times New Roman"/>
          <w:lang w:eastAsia="en-US"/>
        </w:rPr>
      </w:pPr>
    </w:p>
    <w:p w14:paraId="4950C9FC" w14:textId="37451212" w:rsidR="00EA703D" w:rsidRPr="00E4035F" w:rsidRDefault="00EA703D" w:rsidP="000706E5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54" w:name="_Toc127872636"/>
      <w:bookmarkStart w:id="55" w:name="_Toc188618102"/>
      <w:r w:rsidRPr="00E4035F">
        <w:rPr>
          <w:rFonts w:ascii="Lato" w:hAnsi="Lato" w:cs="Times New Roman"/>
          <w:b/>
          <w:color w:val="auto"/>
          <w:sz w:val="24"/>
          <w:szCs w:val="24"/>
        </w:rPr>
        <w:t>Procedura odwoławcza</w:t>
      </w:r>
      <w:bookmarkEnd w:id="54"/>
      <w:r w:rsidR="00E33BED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  <w:r w:rsidR="000D7BA7">
        <w:rPr>
          <w:rFonts w:ascii="Lato" w:hAnsi="Lato" w:cs="Times New Roman"/>
          <w:b/>
          <w:color w:val="auto"/>
          <w:sz w:val="24"/>
          <w:szCs w:val="24"/>
        </w:rPr>
        <w:t>- ponowna ocena wniosku</w:t>
      </w:r>
      <w:bookmarkEnd w:id="55"/>
    </w:p>
    <w:p w14:paraId="3B61AC5A" w14:textId="2811FE75" w:rsidR="00EA703D" w:rsidRPr="00E4035F" w:rsidRDefault="000322A0" w:rsidP="00B22D4D">
      <w:pPr>
        <w:pStyle w:val="Akapitzlist"/>
        <w:spacing w:line="276" w:lineRule="auto"/>
        <w:ind w:left="3897" w:firstLine="351"/>
        <w:rPr>
          <w:rFonts w:ascii="Lato" w:hAnsi="Lato" w:cs="Times New Roman"/>
          <w:b/>
          <w:bCs/>
        </w:rPr>
      </w:pPr>
      <w:bookmarkStart w:id="56" w:name="_Hlk135813637"/>
      <w:r>
        <w:rPr>
          <w:rFonts w:ascii="Lato" w:hAnsi="Lato" w:cs="Times New Roman"/>
          <w:b/>
          <w:bCs/>
        </w:rPr>
        <w:t>§</w:t>
      </w:r>
      <w:bookmarkEnd w:id="56"/>
      <w:r w:rsidR="006C277D">
        <w:rPr>
          <w:rFonts w:ascii="Lato" w:hAnsi="Lato" w:cs="Times New Roman"/>
          <w:b/>
          <w:bCs/>
        </w:rPr>
        <w:t xml:space="preserve"> </w:t>
      </w:r>
      <w:r w:rsidR="00A362C3">
        <w:rPr>
          <w:rFonts w:ascii="Lato" w:hAnsi="Lato" w:cs="Times New Roman"/>
          <w:b/>
          <w:bCs/>
        </w:rPr>
        <w:t>18</w:t>
      </w:r>
      <w:r>
        <w:rPr>
          <w:rFonts w:ascii="Lato" w:hAnsi="Lato" w:cs="Times New Roman"/>
          <w:b/>
          <w:bCs/>
        </w:rPr>
        <w:t>.</w:t>
      </w:r>
    </w:p>
    <w:p w14:paraId="2C5483EC" w14:textId="692B1599" w:rsidR="00282F03" w:rsidRPr="006270DF" w:rsidRDefault="006270DF" w:rsidP="006270DF">
      <w:pPr>
        <w:numPr>
          <w:ilvl w:val="1"/>
          <w:numId w:val="21"/>
        </w:numPr>
        <w:spacing w:line="276" w:lineRule="auto"/>
        <w:jc w:val="both"/>
        <w:rPr>
          <w:rFonts w:ascii="Lato" w:hAnsi="Lato" w:cs="Times New Roman"/>
          <w:sz w:val="32"/>
          <w:szCs w:val="32"/>
        </w:rPr>
      </w:pPr>
      <w:r>
        <w:rPr>
          <w:rFonts w:ascii="Lato" w:hAnsi="Lato" w:cs="Times New Roman"/>
          <w:color w:val="333333"/>
          <w:shd w:val="clear" w:color="auto" w:fill="FFFFFF"/>
        </w:rPr>
        <w:t>W przypadku otrzymania przez Wnioskodawcę negatywnej oceny przysługuje mu wniosek o ponowną ocenę przedsięwzięcia</w:t>
      </w:r>
      <w:r w:rsidR="00282F03" w:rsidRPr="006270DF">
        <w:rPr>
          <w:rFonts w:ascii="Lato" w:hAnsi="Lato" w:cs="Times New Roman"/>
          <w:color w:val="333333"/>
          <w:shd w:val="clear" w:color="auto" w:fill="FFFFFF"/>
        </w:rPr>
        <w:t xml:space="preserve">. </w:t>
      </w:r>
    </w:p>
    <w:p w14:paraId="49E54B2A" w14:textId="79F4ED5D" w:rsidR="00282F03" w:rsidRPr="00852917" w:rsidRDefault="00282F03" w:rsidP="00E74916">
      <w:pPr>
        <w:numPr>
          <w:ilvl w:val="1"/>
          <w:numId w:val="21"/>
        </w:numPr>
        <w:spacing w:before="120" w:after="120" w:line="276" w:lineRule="auto"/>
        <w:ind w:left="357" w:hanging="357"/>
        <w:jc w:val="both"/>
        <w:rPr>
          <w:rFonts w:ascii="Lato" w:hAnsi="Lato" w:cs="Times New Roman"/>
        </w:rPr>
      </w:pPr>
      <w:r w:rsidRPr="00852917">
        <w:rPr>
          <w:rFonts w:ascii="Lato" w:eastAsia="Times New Roman" w:hAnsi="Lato" w:cs="Times New Roman"/>
          <w:color w:val="333333"/>
        </w:rPr>
        <w:t xml:space="preserve">Wniosek o ponowną ocenę przedsięwzięcia </w:t>
      </w:r>
      <w:r w:rsidR="00787B41" w:rsidRPr="00852917">
        <w:rPr>
          <w:rFonts w:ascii="Lato" w:eastAsia="Times New Roman" w:hAnsi="Lato" w:cs="Times New Roman"/>
          <w:color w:val="333333"/>
        </w:rPr>
        <w:t xml:space="preserve"> powinien zawierać </w:t>
      </w:r>
      <w:r w:rsidRPr="00852917">
        <w:rPr>
          <w:rFonts w:ascii="Lato" w:eastAsia="Times New Roman" w:hAnsi="Lato" w:cs="Times New Roman"/>
          <w:color w:val="333333"/>
        </w:rPr>
        <w:t>w szczególności:</w:t>
      </w:r>
    </w:p>
    <w:p w14:paraId="74242F2D" w14:textId="77777777" w:rsidR="00274907" w:rsidRPr="00852917" w:rsidRDefault="00274907" w:rsidP="008E102A">
      <w:pPr>
        <w:pStyle w:val="Akapitzlist"/>
        <w:numPr>
          <w:ilvl w:val="2"/>
          <w:numId w:val="27"/>
        </w:numPr>
        <w:shd w:val="clear" w:color="auto" w:fill="FFFFFF"/>
        <w:spacing w:line="276" w:lineRule="auto"/>
        <w:jc w:val="both"/>
        <w:rPr>
          <w:rFonts w:ascii="Lato" w:eastAsia="Times New Roman" w:hAnsi="Lato" w:cs="Times New Roman"/>
          <w:color w:val="333333"/>
        </w:rPr>
      </w:pPr>
      <w:r w:rsidRPr="00852917">
        <w:rPr>
          <w:rFonts w:ascii="Lato" w:eastAsia="Times New Roman" w:hAnsi="Lato" w:cs="Times New Roman"/>
          <w:color w:val="333333"/>
        </w:rPr>
        <w:t>wskazanie kryteriów wyboru przedsięwzięcia, z których oceną Wnioskodawca się nie zgadza, wraz z uzasadnieniem, lub</w:t>
      </w:r>
    </w:p>
    <w:p w14:paraId="2B32CA6F" w14:textId="77777777" w:rsidR="00274907" w:rsidRPr="00852917" w:rsidRDefault="00274907" w:rsidP="008E102A">
      <w:pPr>
        <w:pStyle w:val="Akapitzlist"/>
        <w:numPr>
          <w:ilvl w:val="2"/>
          <w:numId w:val="27"/>
        </w:numPr>
        <w:shd w:val="clear" w:color="auto" w:fill="FFFFFF"/>
        <w:spacing w:line="276" w:lineRule="auto"/>
        <w:jc w:val="both"/>
        <w:rPr>
          <w:rFonts w:ascii="Lato" w:eastAsia="Times New Roman" w:hAnsi="Lato" w:cs="Times New Roman"/>
          <w:color w:val="333333"/>
        </w:rPr>
      </w:pPr>
      <w:r w:rsidRPr="00852917">
        <w:rPr>
          <w:rFonts w:ascii="Lato" w:eastAsia="Times New Roman" w:hAnsi="Lato" w:cs="Times New Roman"/>
          <w:color w:val="333333"/>
        </w:rPr>
        <w:t>wskazanie nieprawidłowości lub błędów, które wystąpiły w procesie oceny przedsięwzięcia.</w:t>
      </w:r>
    </w:p>
    <w:p w14:paraId="5603FFAF" w14:textId="7E5C4A51" w:rsidR="00C9757D" w:rsidRPr="00274907" w:rsidRDefault="00B40341" w:rsidP="00274907">
      <w:pPr>
        <w:pStyle w:val="Akapitzlist"/>
        <w:numPr>
          <w:ilvl w:val="1"/>
          <w:numId w:val="21"/>
        </w:numPr>
        <w:spacing w:before="120" w:line="276" w:lineRule="auto"/>
        <w:jc w:val="both"/>
        <w:rPr>
          <w:rFonts w:ascii="Lato" w:hAnsi="Lato"/>
        </w:rPr>
      </w:pPr>
      <w:r w:rsidRPr="00274907">
        <w:rPr>
          <w:rFonts w:ascii="Lato" w:hAnsi="Lato"/>
        </w:rPr>
        <w:t xml:space="preserve">Wnioskodawca składa </w:t>
      </w:r>
      <w:r w:rsidR="006270DF" w:rsidRPr="00274907">
        <w:rPr>
          <w:rFonts w:ascii="Lato" w:hAnsi="Lato"/>
        </w:rPr>
        <w:t xml:space="preserve">poprzez </w:t>
      </w:r>
      <w:r w:rsidR="00274907" w:rsidRPr="00274907">
        <w:rPr>
          <w:rFonts w:ascii="Lato" w:hAnsi="Lato"/>
        </w:rPr>
        <w:t>ePUAP</w:t>
      </w:r>
      <w:r w:rsidR="006270DF" w:rsidRPr="00274907">
        <w:rPr>
          <w:rFonts w:ascii="Lato" w:hAnsi="Lato"/>
        </w:rPr>
        <w:t xml:space="preserve"> </w:t>
      </w:r>
      <w:r w:rsidRPr="00274907">
        <w:rPr>
          <w:rFonts w:ascii="Lato" w:hAnsi="Lato"/>
        </w:rPr>
        <w:t xml:space="preserve">wniosek o ponowną ocenę przedsięwzięcia w terminie 7 dni od otrzymania informacji, o której mowa w § </w:t>
      </w:r>
      <w:r w:rsidR="00A362C3" w:rsidRPr="00274907">
        <w:rPr>
          <w:rFonts w:ascii="Lato" w:hAnsi="Lato"/>
        </w:rPr>
        <w:t xml:space="preserve">17 </w:t>
      </w:r>
      <w:r w:rsidRPr="00274907">
        <w:rPr>
          <w:rFonts w:ascii="Lato" w:hAnsi="Lato"/>
        </w:rPr>
        <w:t xml:space="preserve">ust. 2 do IOI. </w:t>
      </w:r>
      <w:r w:rsidR="00C9757D" w:rsidRPr="00274907">
        <w:rPr>
          <w:rFonts w:ascii="Lato" w:hAnsi="Lato"/>
        </w:rPr>
        <w:t xml:space="preserve">W przypadku wniesienia wniosku o ponowną ocenę przedsięwzięcia po terminie lub </w:t>
      </w:r>
      <w:r w:rsidR="00112476" w:rsidRPr="00274907">
        <w:rPr>
          <w:rFonts w:ascii="Lato" w:hAnsi="Lato"/>
        </w:rPr>
        <w:t xml:space="preserve">wniosku </w:t>
      </w:r>
      <w:r w:rsidR="00C9757D" w:rsidRPr="00274907">
        <w:rPr>
          <w:rFonts w:ascii="Lato" w:hAnsi="Lato"/>
        </w:rPr>
        <w:t xml:space="preserve">niespełniającego wymogów </w:t>
      </w:r>
      <w:r w:rsidR="009F2958" w:rsidRPr="00274907">
        <w:rPr>
          <w:rFonts w:ascii="Lato" w:hAnsi="Lato"/>
        </w:rPr>
        <w:t xml:space="preserve">określonych </w:t>
      </w:r>
      <w:r w:rsidR="009F2958" w:rsidRPr="00274907">
        <w:rPr>
          <w:rFonts w:ascii="Lato" w:hAnsi="Lato" w:cs="Segoe UI"/>
        </w:rPr>
        <w:t xml:space="preserve">ust.2 </w:t>
      </w:r>
      <w:r w:rsidR="00C9757D" w:rsidRPr="00274907">
        <w:rPr>
          <w:rFonts w:ascii="Lato" w:hAnsi="Lato"/>
        </w:rPr>
        <w:t>Regulamin</w:t>
      </w:r>
      <w:r w:rsidR="009F2958" w:rsidRPr="00274907">
        <w:rPr>
          <w:rFonts w:ascii="Lato" w:hAnsi="Lato"/>
        </w:rPr>
        <w:t>u</w:t>
      </w:r>
      <w:r w:rsidR="00C9757D" w:rsidRPr="00274907">
        <w:rPr>
          <w:rFonts w:ascii="Lato" w:hAnsi="Lato"/>
        </w:rPr>
        <w:t xml:space="preserve">, IOI pozostawia wniosek o ponowną ocenę przedsięwzięcia bez rozpatrzenia, o czym informuje Wnioskodawcę pouczając go o możliwości wniesienia w tym zakresie skargi do sądu administracyjnego na zasadach określonych w ust. 8. </w:t>
      </w:r>
    </w:p>
    <w:p w14:paraId="292C9D8E" w14:textId="5A7D3013" w:rsidR="00C9757D" w:rsidRPr="00E4035F" w:rsidRDefault="00C9757D" w:rsidP="00E74916">
      <w:pPr>
        <w:pStyle w:val="Akapitzlist"/>
        <w:numPr>
          <w:ilvl w:val="1"/>
          <w:numId w:val="21"/>
        </w:numPr>
        <w:spacing w:line="276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t xml:space="preserve">IOI dokonuje ponownej oceny przedsięwzięcia w terminie </w:t>
      </w:r>
      <w:r w:rsidR="00E33BED" w:rsidRPr="00750F90">
        <w:rPr>
          <w:rFonts w:ascii="Lato" w:hAnsi="Lato"/>
        </w:rPr>
        <w:t>14</w:t>
      </w:r>
      <w:r w:rsidR="000D7BA7" w:rsidRPr="00750F90">
        <w:rPr>
          <w:rFonts w:ascii="Lato" w:hAnsi="Lato"/>
        </w:rPr>
        <w:t xml:space="preserve"> </w:t>
      </w:r>
      <w:r w:rsidRPr="00750F90">
        <w:rPr>
          <w:rFonts w:ascii="Lato" w:hAnsi="Lato"/>
        </w:rPr>
        <w:t>dni od otrzymania</w:t>
      </w:r>
      <w:r w:rsidRPr="00E4035F">
        <w:rPr>
          <w:rFonts w:ascii="Lato" w:hAnsi="Lato"/>
        </w:rPr>
        <w:t xml:space="preserve"> wniosku o ponowną ocenę przedsięwzięcia. </w:t>
      </w:r>
    </w:p>
    <w:p w14:paraId="25E083E5" w14:textId="5B01A08D" w:rsidR="00C9757D" w:rsidRPr="00E4035F" w:rsidRDefault="00C9757D" w:rsidP="00E74916">
      <w:pPr>
        <w:pStyle w:val="Akapitzlist"/>
        <w:numPr>
          <w:ilvl w:val="1"/>
          <w:numId w:val="21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t>IOI niezwłocznie po dokonaniu ponownej oceny przedsięwzięcia, informuje Wnioskodawcę o wyniku tej oceny, a w przypadku negatywnego wyniku oceny, poucza o prawie złożenia skargi do sądu administracyjnego, o któr</w:t>
      </w:r>
      <w:r w:rsidR="00112476">
        <w:rPr>
          <w:rFonts w:ascii="Lato" w:hAnsi="Lato"/>
        </w:rPr>
        <w:t>ym</w:t>
      </w:r>
      <w:r w:rsidRPr="00E4035F">
        <w:rPr>
          <w:rFonts w:ascii="Lato" w:hAnsi="Lato"/>
        </w:rPr>
        <w:t xml:space="preserve"> mowa w ust. 8. </w:t>
      </w:r>
    </w:p>
    <w:p w14:paraId="24514CCE" w14:textId="738F52E0" w:rsidR="00C9757D" w:rsidRPr="00E4035F" w:rsidRDefault="00C9757D" w:rsidP="00E74916">
      <w:pPr>
        <w:pStyle w:val="Akapitzlist"/>
        <w:numPr>
          <w:ilvl w:val="1"/>
          <w:numId w:val="21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lastRenderedPageBreak/>
        <w:t xml:space="preserve">W przypadku gdy na jakimkolwiek etapie postępowania w zakresie ponownej oceny przedsięwzięcia, alokacja </w:t>
      </w:r>
      <w:r w:rsidR="00112476">
        <w:rPr>
          <w:rFonts w:ascii="Lato" w:hAnsi="Lato"/>
        </w:rPr>
        <w:t xml:space="preserve">środków </w:t>
      </w:r>
      <w:r w:rsidRPr="00E4035F">
        <w:rPr>
          <w:rFonts w:ascii="Lato" w:hAnsi="Lato"/>
        </w:rPr>
        <w:t xml:space="preserve">na realizację przedsięwzięć w ramach danej inwestycji KPO zostanie wyczerpana, IOI pozostawia wniosek o ponowną ocenę przedsięwzięcia bez rozpatrzenia, o czym informuje </w:t>
      </w:r>
      <w:r w:rsidR="009657DF">
        <w:rPr>
          <w:rFonts w:ascii="Lato" w:hAnsi="Lato"/>
        </w:rPr>
        <w:t>W</w:t>
      </w:r>
      <w:r w:rsidRPr="00E4035F">
        <w:rPr>
          <w:rFonts w:ascii="Lato" w:hAnsi="Lato"/>
        </w:rPr>
        <w:t xml:space="preserve">nioskodawcę pouczając go o możliwości wniesienia w tym zakresie skargi do sądu administracyjnego na zasadach określonych w ust. 8. </w:t>
      </w:r>
    </w:p>
    <w:p w14:paraId="63B4A85B" w14:textId="348D5FDF" w:rsidR="00C9757D" w:rsidRPr="006B2B71" w:rsidRDefault="00C9757D" w:rsidP="00E74916">
      <w:pPr>
        <w:pStyle w:val="Akapitzlist"/>
        <w:numPr>
          <w:ilvl w:val="1"/>
          <w:numId w:val="21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/>
        </w:rPr>
        <w:t xml:space="preserve">Procedura ponownej oceny przedsięwzięcia nie wstrzymuje zawierania umów o objęcie przedsięwzięcia wsparciem z planu rozwojowego z </w:t>
      </w:r>
      <w:r w:rsidR="007F67BE">
        <w:rPr>
          <w:rFonts w:ascii="Lato" w:hAnsi="Lato"/>
        </w:rPr>
        <w:t>W</w:t>
      </w:r>
      <w:r w:rsidRPr="00E4035F">
        <w:rPr>
          <w:rFonts w:ascii="Lato" w:hAnsi="Lato"/>
        </w:rPr>
        <w:t xml:space="preserve">nioskodawcami, których przedsięwzięcia zostały wybrane do objęcia wsparciem. </w:t>
      </w:r>
    </w:p>
    <w:p w14:paraId="22ACB5A5" w14:textId="37C0FE80" w:rsidR="003928AE" w:rsidRPr="00CB6F6D" w:rsidRDefault="00C9757D" w:rsidP="00E74916">
      <w:pPr>
        <w:pStyle w:val="Akapitzlist"/>
        <w:numPr>
          <w:ilvl w:val="1"/>
          <w:numId w:val="21"/>
        </w:numPr>
        <w:spacing w:before="120" w:line="276" w:lineRule="auto"/>
        <w:jc w:val="both"/>
        <w:rPr>
          <w:rFonts w:ascii="Lato" w:hAnsi="Lato" w:cs="Times New Roman"/>
        </w:rPr>
      </w:pPr>
      <w:r w:rsidRPr="00BC555F">
        <w:rPr>
          <w:rFonts w:ascii="Lato" w:hAnsi="Lato"/>
        </w:rPr>
        <w:t xml:space="preserve">W przypadku ponownej </w:t>
      </w:r>
      <w:r w:rsidR="00787B41" w:rsidRPr="00BC555F">
        <w:rPr>
          <w:rFonts w:ascii="Lato" w:hAnsi="Lato"/>
        </w:rPr>
        <w:t xml:space="preserve">negatywnej </w:t>
      </w:r>
      <w:r w:rsidRPr="00BC555F">
        <w:rPr>
          <w:rFonts w:ascii="Lato" w:hAnsi="Lato"/>
        </w:rPr>
        <w:t xml:space="preserve">oceny przedsięwzięcia lub pozostawienia wniosku o ponowną ocenę przedsięwzięcia bez rozpatrzenia, Wnioskodawca może w tym zakresie wnieść skargę do sądu administracyjnego, zgodnie z art. 3 § 3 ustawy z dnia 30 sierpnia 2002 r. – Prawo o postępowaniu przed sądami administracyjnymi (Dz. U. z </w:t>
      </w:r>
      <w:r w:rsidR="00420DEA" w:rsidRPr="00BC555F">
        <w:rPr>
          <w:rFonts w:ascii="Lato" w:hAnsi="Lato"/>
        </w:rPr>
        <w:t>202</w:t>
      </w:r>
      <w:r w:rsidR="00420DEA">
        <w:rPr>
          <w:rFonts w:ascii="Lato" w:hAnsi="Lato"/>
        </w:rPr>
        <w:t>4</w:t>
      </w:r>
      <w:r w:rsidR="00420DEA" w:rsidRPr="00BC555F">
        <w:rPr>
          <w:rFonts w:ascii="Lato" w:hAnsi="Lato"/>
        </w:rPr>
        <w:t xml:space="preserve"> </w:t>
      </w:r>
      <w:r w:rsidRPr="00BC555F">
        <w:rPr>
          <w:rFonts w:ascii="Lato" w:hAnsi="Lato"/>
        </w:rPr>
        <w:t xml:space="preserve">r. poz. </w:t>
      </w:r>
      <w:r w:rsidR="00420DEA">
        <w:rPr>
          <w:rFonts w:ascii="Lato" w:hAnsi="Lato"/>
        </w:rPr>
        <w:t>935</w:t>
      </w:r>
      <w:r w:rsidRPr="00BC555F">
        <w:rPr>
          <w:rFonts w:ascii="Lato" w:hAnsi="Lato"/>
        </w:rPr>
        <w:t>). Skarga jest wnoszona przez Wnioskodawcę, w terminie 14 dni od dnia otrzymania informacji, o której mowa w ust. 3, 5 lub 6, bezpośrednio do wojewódzkiego sądu administracyjnego wraz z kompletną dokumentacją w sprawie.</w:t>
      </w:r>
    </w:p>
    <w:p w14:paraId="2914991C" w14:textId="77777777" w:rsidR="00CB6F6D" w:rsidRPr="00BC555F" w:rsidRDefault="00CB6F6D" w:rsidP="00A56631">
      <w:pPr>
        <w:pStyle w:val="Akapitzlist"/>
        <w:spacing w:before="120" w:line="276" w:lineRule="auto"/>
        <w:ind w:left="360"/>
        <w:jc w:val="both"/>
        <w:rPr>
          <w:rFonts w:ascii="Lato" w:hAnsi="Lato" w:cs="Times New Roman"/>
        </w:rPr>
      </w:pPr>
    </w:p>
    <w:p w14:paraId="39518355" w14:textId="77777777" w:rsidR="00CB6F6D" w:rsidRPr="00E4035F" w:rsidRDefault="00CB6F6D" w:rsidP="00CB6F6D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bookmarkStart w:id="57" w:name="_Hlk170111314"/>
      <w:r>
        <w:rPr>
          <w:rFonts w:ascii="Lato" w:hAnsi="Lato" w:cs="Times New Roman"/>
          <w:b/>
          <w:bCs/>
        </w:rPr>
        <w:t>§</w:t>
      </w:r>
      <w:bookmarkEnd w:id="57"/>
      <w:r>
        <w:rPr>
          <w:rFonts w:ascii="Lato" w:hAnsi="Lato" w:cs="Times New Roman"/>
          <w:b/>
          <w:bCs/>
        </w:rPr>
        <w:t xml:space="preserve"> 19.</w:t>
      </w:r>
    </w:p>
    <w:p w14:paraId="30AF7045" w14:textId="245D7331" w:rsidR="007D442D" w:rsidRPr="00587918" w:rsidRDefault="00CB6F6D" w:rsidP="00A56631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Lato" w:hAnsi="Lato" w:cs="Times New Roman"/>
        </w:rPr>
      </w:pPr>
      <w:bookmarkStart w:id="58" w:name="_Hlk164862750"/>
      <w:bookmarkStart w:id="59" w:name="_Hlk164431727"/>
      <w:r w:rsidRPr="00587918">
        <w:rPr>
          <w:rFonts w:ascii="Lato" w:hAnsi="Lato" w:cs="Times New Roman"/>
        </w:rPr>
        <w:t xml:space="preserve">Absolwentom, spełniającym warunki określone w § 11 ust. 1, którzy </w:t>
      </w:r>
      <w:r w:rsidR="00A52990" w:rsidRPr="00587918">
        <w:rPr>
          <w:rFonts w:ascii="Lato" w:hAnsi="Lato" w:cs="Times New Roman"/>
        </w:rPr>
        <w:t xml:space="preserve">złożyli wniosek  o </w:t>
      </w:r>
      <w:r w:rsidR="00F76FE6" w:rsidRPr="00587918">
        <w:rPr>
          <w:rFonts w:ascii="Lato" w:hAnsi="Lato" w:cs="Times New Roman"/>
        </w:rPr>
        <w:t xml:space="preserve">mentoring a </w:t>
      </w:r>
      <w:r w:rsidRPr="00587918">
        <w:rPr>
          <w:rFonts w:ascii="Lato" w:hAnsi="Lato" w:cs="Times New Roman"/>
        </w:rPr>
        <w:t>nie zosta</w:t>
      </w:r>
      <w:r w:rsidR="0034752F" w:rsidRPr="00587918">
        <w:rPr>
          <w:rFonts w:ascii="Lato" w:hAnsi="Lato" w:cs="Times New Roman"/>
        </w:rPr>
        <w:t>li</w:t>
      </w:r>
      <w:r w:rsidRPr="00587918">
        <w:rPr>
          <w:rFonts w:ascii="Lato" w:hAnsi="Lato" w:cs="Times New Roman"/>
        </w:rPr>
        <w:t xml:space="preserve"> objęci </w:t>
      </w:r>
      <w:r w:rsidR="007373D3" w:rsidRPr="00587918">
        <w:rPr>
          <w:rFonts w:ascii="Lato" w:hAnsi="Lato" w:cs="Times New Roman"/>
        </w:rPr>
        <w:t>wsparciem</w:t>
      </w:r>
      <w:r w:rsidRPr="00587918">
        <w:rPr>
          <w:rFonts w:ascii="Lato" w:hAnsi="Lato" w:cs="Times New Roman"/>
        </w:rPr>
        <w:t>, przysługuje odwołanie do Podmiotu</w:t>
      </w:r>
      <w:r w:rsidR="00984AC5">
        <w:rPr>
          <w:rFonts w:ascii="Lato" w:hAnsi="Lato" w:cs="Times New Roman"/>
        </w:rPr>
        <w:t xml:space="preserve"> leczniczego</w:t>
      </w:r>
      <w:r w:rsidR="008B203B">
        <w:rPr>
          <w:rFonts w:ascii="Lato" w:hAnsi="Lato" w:cs="Times New Roman"/>
        </w:rPr>
        <w:t xml:space="preserve"> (OOW)</w:t>
      </w:r>
      <w:r w:rsidR="005051F9">
        <w:rPr>
          <w:rFonts w:ascii="Lato" w:hAnsi="Lato" w:cs="Times New Roman"/>
        </w:rPr>
        <w:t>.</w:t>
      </w:r>
      <w:bookmarkStart w:id="60" w:name="_Hlk164862885"/>
    </w:p>
    <w:p w14:paraId="67B07ADC" w14:textId="5CF4BD38" w:rsidR="00D13419" w:rsidRPr="00587918" w:rsidRDefault="00514D15" w:rsidP="00AD5204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Lato" w:hAnsi="Lato" w:cs="Times New Roman"/>
        </w:rPr>
      </w:pPr>
      <w:bookmarkStart w:id="61" w:name="_Hlk169871192"/>
      <w:bookmarkEnd w:id="58"/>
      <w:bookmarkEnd w:id="60"/>
      <w:r w:rsidRPr="00CF22EA">
        <w:rPr>
          <w:rFonts w:ascii="Lato" w:hAnsi="Lato" w:cs="Times New Roman"/>
        </w:rPr>
        <w:t>Podmiot</w:t>
      </w:r>
      <w:r w:rsidR="00984AC5">
        <w:rPr>
          <w:rFonts w:ascii="Lato" w:hAnsi="Lato" w:cs="Times New Roman"/>
        </w:rPr>
        <w:t xml:space="preserve"> leczniczy</w:t>
      </w:r>
      <w:r w:rsidR="008B203B">
        <w:rPr>
          <w:rFonts w:ascii="Lato" w:hAnsi="Lato" w:cs="Times New Roman"/>
        </w:rPr>
        <w:t xml:space="preserve"> (OOW)</w:t>
      </w:r>
      <w:r w:rsidRPr="00587918">
        <w:rPr>
          <w:rFonts w:ascii="Lato" w:hAnsi="Lato" w:cs="Times New Roman"/>
        </w:rPr>
        <w:t xml:space="preserve"> w terminie </w:t>
      </w:r>
      <w:r w:rsidR="00D13419" w:rsidRPr="00587918">
        <w:rPr>
          <w:rFonts w:ascii="Lato" w:hAnsi="Lato" w:cs="Times New Roman"/>
        </w:rPr>
        <w:t>14</w:t>
      </w:r>
      <w:r w:rsidRPr="00587918">
        <w:rPr>
          <w:rFonts w:ascii="Lato" w:hAnsi="Lato" w:cs="Times New Roman"/>
        </w:rPr>
        <w:t xml:space="preserve"> dni od </w:t>
      </w:r>
      <w:r w:rsidR="007373D3" w:rsidRPr="00587918">
        <w:rPr>
          <w:rFonts w:ascii="Lato" w:hAnsi="Lato" w:cs="Times New Roman"/>
        </w:rPr>
        <w:t xml:space="preserve">dnia </w:t>
      </w:r>
      <w:r w:rsidRPr="00587918">
        <w:rPr>
          <w:rFonts w:ascii="Lato" w:hAnsi="Lato" w:cs="Times New Roman"/>
        </w:rPr>
        <w:t xml:space="preserve">otrzymania odwołania </w:t>
      </w:r>
      <w:r w:rsidR="0034752F" w:rsidRPr="00587918">
        <w:rPr>
          <w:rFonts w:ascii="Lato" w:hAnsi="Lato" w:cs="Times New Roman"/>
        </w:rPr>
        <w:t xml:space="preserve">absolwenta </w:t>
      </w:r>
      <w:r w:rsidR="00D13419" w:rsidRPr="00587918">
        <w:rPr>
          <w:rFonts w:ascii="Lato" w:hAnsi="Lato" w:cs="Times New Roman"/>
        </w:rPr>
        <w:t>dokonuje weryfikacji w zakresie kwalifikacji absolwenta do otrzymania wsparcia</w:t>
      </w:r>
      <w:r w:rsidR="00485ACC" w:rsidRPr="00587918">
        <w:rPr>
          <w:rFonts w:ascii="Lato" w:hAnsi="Lato" w:cs="Times New Roman"/>
        </w:rPr>
        <w:t>.</w:t>
      </w:r>
    </w:p>
    <w:p w14:paraId="47703601" w14:textId="2871EB51" w:rsidR="00E87DF5" w:rsidRPr="00587918" w:rsidRDefault="001963D1" w:rsidP="00E87DF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Szczegóły procedury odwoławczej dla absolwentów zawarte </w:t>
      </w:r>
      <w:r w:rsidR="003257E3">
        <w:rPr>
          <w:rFonts w:ascii="Lato" w:hAnsi="Lato" w:cs="Times New Roman"/>
        </w:rPr>
        <w:t xml:space="preserve">są </w:t>
      </w:r>
      <w:r>
        <w:rPr>
          <w:rFonts w:ascii="Lato" w:hAnsi="Lato" w:cs="Times New Roman"/>
        </w:rPr>
        <w:t xml:space="preserve">w </w:t>
      </w:r>
      <w:r>
        <w:rPr>
          <w:rFonts w:ascii="Lato" w:hAnsi="Lato" w:cs="Times New Roman"/>
          <w:b/>
          <w:bCs/>
        </w:rPr>
        <w:t>załącznik</w:t>
      </w:r>
      <w:r w:rsidR="003257E3">
        <w:rPr>
          <w:rFonts w:ascii="Lato" w:hAnsi="Lato" w:cs="Times New Roman"/>
          <w:b/>
          <w:bCs/>
        </w:rPr>
        <w:t>u</w:t>
      </w:r>
      <w:r>
        <w:rPr>
          <w:rFonts w:ascii="Lato" w:hAnsi="Lato" w:cs="Times New Roman"/>
          <w:b/>
          <w:bCs/>
        </w:rPr>
        <w:t xml:space="preserve"> nr 9.</w:t>
      </w:r>
    </w:p>
    <w:p w14:paraId="2CF6F047" w14:textId="0C76FF4D" w:rsidR="00B56779" w:rsidRPr="00E4035F" w:rsidRDefault="00112476" w:rsidP="00041D80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62" w:name="_Toc188618103"/>
      <w:bookmarkStart w:id="63" w:name="_Toc127872637"/>
      <w:bookmarkEnd w:id="59"/>
      <w:bookmarkEnd w:id="61"/>
      <w:r>
        <w:rPr>
          <w:rFonts w:ascii="Lato" w:hAnsi="Lato" w:cs="Times New Roman"/>
          <w:b/>
          <w:color w:val="auto"/>
          <w:sz w:val="24"/>
          <w:szCs w:val="24"/>
        </w:rPr>
        <w:t xml:space="preserve">Zawarcie </w:t>
      </w:r>
      <w:r w:rsidR="0051797C">
        <w:rPr>
          <w:rFonts w:ascii="Lato" w:hAnsi="Lato" w:cs="Times New Roman"/>
          <w:b/>
          <w:color w:val="auto"/>
          <w:sz w:val="24"/>
          <w:szCs w:val="24"/>
        </w:rPr>
        <w:t>U</w:t>
      </w:r>
      <w:r w:rsidR="001B5952" w:rsidRPr="00E4035F">
        <w:rPr>
          <w:rFonts w:ascii="Lato" w:hAnsi="Lato" w:cs="Times New Roman"/>
          <w:b/>
          <w:color w:val="auto"/>
          <w:sz w:val="24"/>
          <w:szCs w:val="24"/>
        </w:rPr>
        <w:t xml:space="preserve">mowy o </w:t>
      </w:r>
      <w:r w:rsidR="00D12065" w:rsidRPr="00E4035F">
        <w:rPr>
          <w:rFonts w:ascii="Lato" w:hAnsi="Lato" w:cs="Times New Roman"/>
          <w:b/>
          <w:color w:val="auto"/>
          <w:sz w:val="24"/>
          <w:szCs w:val="24"/>
        </w:rPr>
        <w:t xml:space="preserve"> objęcie przedsięwzięcia wsparciem</w:t>
      </w:r>
      <w:bookmarkEnd w:id="62"/>
      <w:r w:rsidR="00603D98" w:rsidRPr="00E4035F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  <w:bookmarkEnd w:id="63"/>
    </w:p>
    <w:p w14:paraId="186C9B94" w14:textId="36995D31" w:rsidR="00B56779" w:rsidRPr="00E4035F" w:rsidRDefault="000322A0" w:rsidP="00E216A5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bookmarkStart w:id="64" w:name="_Hlk164075536"/>
      <w:r>
        <w:rPr>
          <w:rFonts w:ascii="Lato" w:hAnsi="Lato" w:cs="Times New Roman"/>
          <w:b/>
          <w:bCs/>
        </w:rPr>
        <w:t>§</w:t>
      </w:r>
      <w:r w:rsidR="006C277D">
        <w:rPr>
          <w:rFonts w:ascii="Lato" w:hAnsi="Lato" w:cs="Times New Roman"/>
          <w:b/>
          <w:bCs/>
        </w:rPr>
        <w:t xml:space="preserve"> </w:t>
      </w:r>
      <w:r w:rsidR="00030431">
        <w:rPr>
          <w:rFonts w:ascii="Lato" w:hAnsi="Lato" w:cs="Times New Roman"/>
          <w:b/>
          <w:bCs/>
        </w:rPr>
        <w:t>20</w:t>
      </w:r>
      <w:r>
        <w:rPr>
          <w:rFonts w:ascii="Lato" w:hAnsi="Lato" w:cs="Times New Roman"/>
          <w:b/>
          <w:bCs/>
        </w:rPr>
        <w:t>.</w:t>
      </w:r>
    </w:p>
    <w:bookmarkEnd w:id="64"/>
    <w:p w14:paraId="0DC39DBB" w14:textId="175A576B" w:rsidR="00F27F6B" w:rsidRPr="00E4035F" w:rsidRDefault="00F27F6B" w:rsidP="00E749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357" w:hanging="357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Wzór Umowy o</w:t>
      </w:r>
      <w:r w:rsidR="00D12065" w:rsidRPr="00E4035F">
        <w:rPr>
          <w:rFonts w:ascii="Lato" w:eastAsia="Times New Roman" w:hAnsi="Lato" w:cs="Times New Roman"/>
        </w:rPr>
        <w:t xml:space="preserve"> objęcie </w:t>
      </w:r>
      <w:r w:rsidR="00DA6BDE" w:rsidRPr="00E4035F">
        <w:rPr>
          <w:rFonts w:ascii="Lato" w:eastAsia="Times New Roman" w:hAnsi="Lato" w:cs="Times New Roman"/>
        </w:rPr>
        <w:t>przedsięwzięcia</w:t>
      </w:r>
      <w:r w:rsidRPr="00E4035F">
        <w:rPr>
          <w:rFonts w:ascii="Lato" w:eastAsia="Times New Roman" w:hAnsi="Lato" w:cs="Times New Roman"/>
        </w:rPr>
        <w:t xml:space="preserve"> </w:t>
      </w:r>
      <w:r w:rsidR="00D12065" w:rsidRPr="00E4035F">
        <w:rPr>
          <w:rFonts w:ascii="Lato" w:eastAsia="Times New Roman" w:hAnsi="Lato" w:cs="Times New Roman"/>
        </w:rPr>
        <w:t>wsparciem</w:t>
      </w:r>
      <w:r w:rsidRPr="00E4035F">
        <w:rPr>
          <w:rFonts w:ascii="Lato" w:eastAsia="Times New Roman" w:hAnsi="Lato" w:cs="Times New Roman"/>
        </w:rPr>
        <w:t xml:space="preserve"> stanowi </w:t>
      </w:r>
      <w:r w:rsidRPr="00750F90">
        <w:rPr>
          <w:rFonts w:ascii="Lato" w:eastAsia="Times New Roman" w:hAnsi="Lato" w:cs="Times New Roman"/>
          <w:b/>
          <w:bCs/>
        </w:rPr>
        <w:t xml:space="preserve">załącznik nr </w:t>
      </w:r>
      <w:r w:rsidR="00EA5859" w:rsidRPr="00750F90">
        <w:rPr>
          <w:rFonts w:ascii="Lato" w:eastAsia="Times New Roman" w:hAnsi="Lato" w:cs="Times New Roman"/>
          <w:b/>
          <w:bCs/>
        </w:rPr>
        <w:t>3</w:t>
      </w:r>
      <w:r w:rsidR="00EA5859" w:rsidRPr="00E4035F">
        <w:rPr>
          <w:rFonts w:ascii="Lato" w:eastAsia="Times New Roman" w:hAnsi="Lato" w:cs="Times New Roman"/>
        </w:rPr>
        <w:t xml:space="preserve"> </w:t>
      </w:r>
      <w:r w:rsidRPr="00E4035F">
        <w:rPr>
          <w:rFonts w:ascii="Lato" w:eastAsia="Times New Roman" w:hAnsi="Lato" w:cs="Times New Roman"/>
        </w:rPr>
        <w:t>do Regulaminu.</w:t>
      </w:r>
    </w:p>
    <w:p w14:paraId="4CDFAF7E" w14:textId="4A1ADE8E" w:rsidR="006958CD" w:rsidRPr="00E4035F" w:rsidRDefault="00F27F6B" w:rsidP="00E749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357" w:hanging="357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 xml:space="preserve">Wnioskodawca może być wezwany przed zawarciem Umowy do podjęcia dodatkowych czynności, w tym do złożenia do </w:t>
      </w:r>
      <w:r w:rsidR="004A035D" w:rsidRPr="00E4035F">
        <w:rPr>
          <w:rFonts w:ascii="Lato" w:eastAsia="Times New Roman" w:hAnsi="Lato" w:cs="Times New Roman"/>
        </w:rPr>
        <w:t xml:space="preserve">IOI </w:t>
      </w:r>
      <w:r w:rsidRPr="00E4035F">
        <w:rPr>
          <w:rFonts w:ascii="Lato" w:eastAsia="Times New Roman" w:hAnsi="Lato" w:cs="Times New Roman"/>
        </w:rPr>
        <w:t>aktualnych załączników do wniosku.</w:t>
      </w:r>
    </w:p>
    <w:p w14:paraId="6E705405" w14:textId="517CB4E4" w:rsidR="00A821E8" w:rsidRPr="00E4035F" w:rsidRDefault="00BE2A89" w:rsidP="00E749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 xml:space="preserve">IOI </w:t>
      </w:r>
      <w:r w:rsidR="00DF23C0" w:rsidRPr="00E4035F">
        <w:rPr>
          <w:rFonts w:ascii="Lato" w:eastAsia="Times New Roman" w:hAnsi="Lato" w:cs="Times New Roman"/>
        </w:rPr>
        <w:t xml:space="preserve">zawiera z </w:t>
      </w:r>
      <w:r w:rsidR="00D12065" w:rsidRPr="00E4035F">
        <w:rPr>
          <w:rFonts w:ascii="Lato" w:eastAsia="Times New Roman" w:hAnsi="Lato" w:cs="Times New Roman"/>
        </w:rPr>
        <w:t xml:space="preserve">OOW </w:t>
      </w:r>
      <w:r w:rsidR="00DF23C0" w:rsidRPr="00E4035F">
        <w:rPr>
          <w:rFonts w:ascii="Lato" w:eastAsia="Times New Roman" w:hAnsi="Lato" w:cs="Times New Roman"/>
        </w:rPr>
        <w:t xml:space="preserve">Umowę, o której mowa ust. </w:t>
      </w:r>
      <w:r w:rsidR="00CB7DC5" w:rsidRPr="00E4035F">
        <w:rPr>
          <w:rFonts w:ascii="Lato" w:eastAsia="Times New Roman" w:hAnsi="Lato" w:cs="Times New Roman"/>
        </w:rPr>
        <w:t xml:space="preserve">1 </w:t>
      </w:r>
      <w:r w:rsidR="00DF23C0" w:rsidRPr="00E4035F">
        <w:rPr>
          <w:rFonts w:ascii="Lato" w:eastAsia="Times New Roman" w:hAnsi="Lato" w:cs="Times New Roman"/>
        </w:rPr>
        <w:t xml:space="preserve">w formie dokumentu elektronicznego podpisanego przez obie </w:t>
      </w:r>
      <w:r w:rsidR="00362BBF">
        <w:rPr>
          <w:rFonts w:ascii="Lato" w:eastAsia="Times New Roman" w:hAnsi="Lato" w:cs="Times New Roman"/>
        </w:rPr>
        <w:t>S</w:t>
      </w:r>
      <w:r w:rsidR="00DF23C0" w:rsidRPr="00E4035F">
        <w:rPr>
          <w:rFonts w:ascii="Lato" w:eastAsia="Times New Roman" w:hAnsi="Lato" w:cs="Times New Roman"/>
        </w:rPr>
        <w:t>trony przy użyciu kwalifikowanego podpisu elektronicznego.</w:t>
      </w:r>
    </w:p>
    <w:p w14:paraId="6F2D2469" w14:textId="77777777" w:rsidR="00E33BED" w:rsidRDefault="00E33BED" w:rsidP="007601FA">
      <w:p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</w:p>
    <w:p w14:paraId="1256D7B3" w14:textId="77777777" w:rsidR="0076680E" w:rsidRPr="00E4035F" w:rsidRDefault="0076680E" w:rsidP="0076680E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65" w:name="_Toc188618104"/>
      <w:r w:rsidRPr="00E4035F">
        <w:rPr>
          <w:rFonts w:ascii="Lato" w:hAnsi="Lato" w:cs="Times New Roman"/>
          <w:b/>
          <w:bCs/>
          <w:color w:val="auto"/>
          <w:sz w:val="24"/>
          <w:szCs w:val="24"/>
        </w:rPr>
        <w:t>Zasady rozliczania i dokumentowania poszczególnych wydatków w ramach realizacji  przedsięwzięcia</w:t>
      </w:r>
      <w:bookmarkEnd w:id="65"/>
    </w:p>
    <w:p w14:paraId="289DAA32" w14:textId="3B2B03D6" w:rsidR="0076680E" w:rsidRPr="00F771E0" w:rsidRDefault="0076680E" w:rsidP="0076680E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F771E0">
        <w:rPr>
          <w:rFonts w:ascii="Lato" w:hAnsi="Lato" w:cs="Times New Roman"/>
          <w:b/>
          <w:bCs/>
        </w:rPr>
        <w:t xml:space="preserve">§ </w:t>
      </w:r>
      <w:r w:rsidR="00030431">
        <w:rPr>
          <w:rFonts w:ascii="Lato" w:hAnsi="Lato" w:cs="Times New Roman"/>
          <w:b/>
          <w:bCs/>
        </w:rPr>
        <w:t>21</w:t>
      </w:r>
      <w:r w:rsidRPr="00F771E0">
        <w:rPr>
          <w:rFonts w:ascii="Lato" w:hAnsi="Lato" w:cs="Times New Roman"/>
          <w:b/>
          <w:bCs/>
        </w:rPr>
        <w:t>.</w:t>
      </w:r>
    </w:p>
    <w:p w14:paraId="43971489" w14:textId="1132E374" w:rsidR="0076680E" w:rsidRPr="00E4035F" w:rsidRDefault="0076680E" w:rsidP="0076680E">
      <w:pPr>
        <w:pStyle w:val="Akapitzlist"/>
        <w:numPr>
          <w:ilvl w:val="1"/>
          <w:numId w:val="16"/>
        </w:numPr>
        <w:spacing w:before="120" w:line="276" w:lineRule="auto"/>
        <w:contextualSpacing w:val="0"/>
        <w:jc w:val="both"/>
        <w:rPr>
          <w:rFonts w:ascii="Lato" w:hAnsi="Lato" w:cs="Times New Roman"/>
          <w:b/>
          <w:bCs/>
          <w:color w:val="4F81BC"/>
        </w:rPr>
      </w:pPr>
      <w:r w:rsidRPr="00E4035F">
        <w:rPr>
          <w:rFonts w:ascii="Lato" w:hAnsi="Lato" w:cs="Times New Roman"/>
        </w:rPr>
        <w:lastRenderedPageBreak/>
        <w:t xml:space="preserve">OOW będzie zobowiązany do prowadzenia </w:t>
      </w:r>
      <w:r w:rsidR="00E17F9D">
        <w:rPr>
          <w:rFonts w:ascii="Lato" w:hAnsi="Lato" w:cs="Times New Roman"/>
        </w:rPr>
        <w:t xml:space="preserve">w ramach realizacji przedsięwzięcia </w:t>
      </w:r>
      <w:r w:rsidRPr="00E4035F">
        <w:rPr>
          <w:rFonts w:ascii="Lato" w:hAnsi="Lato" w:cs="Times New Roman"/>
        </w:rPr>
        <w:t xml:space="preserve">wyodrębnionej ewidencji finansowo-księgowej, zgodnie z ustawą o rachunkowości w sposób umożliwiający identyfikację poszczególnych operacji księgowych. </w:t>
      </w:r>
    </w:p>
    <w:p w14:paraId="15FB937B" w14:textId="1F0020C6" w:rsidR="0076680E" w:rsidRPr="00E4035F" w:rsidRDefault="000C0943" w:rsidP="0076680E">
      <w:pPr>
        <w:pStyle w:val="Akapitzlist"/>
        <w:numPr>
          <w:ilvl w:val="1"/>
          <w:numId w:val="16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Dowody księgowe ujmowane są w księgach rachunkowych zgodnie z obowiązującymi przepisami ustawy o rachunkowości.</w:t>
      </w:r>
      <w:r w:rsidR="0076680E" w:rsidRPr="00E4035F">
        <w:rPr>
          <w:rFonts w:ascii="Lato" w:hAnsi="Lato" w:cs="Times New Roman"/>
        </w:rPr>
        <w:t xml:space="preserve"> </w:t>
      </w:r>
      <w:r>
        <w:rPr>
          <w:rFonts w:ascii="Lato" w:hAnsi="Lato" w:cs="Times New Roman"/>
        </w:rPr>
        <w:t>P</w:t>
      </w:r>
      <w:r w:rsidRPr="00E4035F">
        <w:rPr>
          <w:rFonts w:ascii="Lato" w:hAnsi="Lato" w:cs="Times New Roman"/>
        </w:rPr>
        <w:t xml:space="preserve">rocedury </w:t>
      </w:r>
      <w:r w:rsidR="0076680E" w:rsidRPr="00E4035F">
        <w:rPr>
          <w:rFonts w:ascii="Lato" w:hAnsi="Lato" w:cs="Times New Roman"/>
        </w:rPr>
        <w:t xml:space="preserve">kontroli wewnętrznej stosowane przez OOW muszą zapewniać możliwość bezpośredniego uzgodnienia zadeklarowanych kwot z kwotami figurującymi w </w:t>
      </w:r>
      <w:r w:rsidR="00EC2E0A">
        <w:rPr>
          <w:rFonts w:ascii="Lato" w:hAnsi="Lato" w:cs="Times New Roman"/>
        </w:rPr>
        <w:t>dokumentacji księgowej</w:t>
      </w:r>
      <w:r w:rsidR="0076680E" w:rsidRPr="00E4035F">
        <w:rPr>
          <w:rFonts w:ascii="Lato" w:hAnsi="Lato" w:cs="Times New Roman"/>
        </w:rPr>
        <w:t xml:space="preserve"> oraz z kwotami wskazanymi w dokumentach potwierdzających poniesione wydatki. </w:t>
      </w:r>
    </w:p>
    <w:p w14:paraId="6F5582A3" w14:textId="7BFF664F" w:rsidR="0076680E" w:rsidRPr="00E4035F" w:rsidRDefault="0076680E" w:rsidP="0076680E">
      <w:pPr>
        <w:pStyle w:val="Akapitzlist"/>
        <w:numPr>
          <w:ilvl w:val="1"/>
          <w:numId w:val="16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Dodatkowo OOW zobowiązany jest otworzyć odrębny nieoprocentowany rachunek bankowy </w:t>
      </w:r>
      <w:r w:rsidR="00AE7C45">
        <w:rPr>
          <w:rFonts w:ascii="Lato" w:hAnsi="Lato" w:cs="Times New Roman"/>
        </w:rPr>
        <w:t xml:space="preserve">dla potrzeb przekazywania zaliczki, </w:t>
      </w:r>
      <w:r w:rsidRPr="00E4035F">
        <w:rPr>
          <w:rFonts w:ascii="Lato" w:hAnsi="Lato" w:cs="Times New Roman"/>
        </w:rPr>
        <w:t xml:space="preserve">dedykowany wyłącznie na potrzeby realizacji przedsięwzięcia (konto lub subkonto). </w:t>
      </w:r>
    </w:p>
    <w:p w14:paraId="0EE986A8" w14:textId="624F36EA" w:rsidR="0076680E" w:rsidRPr="00E4035F" w:rsidRDefault="0076680E" w:rsidP="0076680E">
      <w:pPr>
        <w:pStyle w:val="Akapitzlist"/>
        <w:numPr>
          <w:ilvl w:val="1"/>
          <w:numId w:val="16"/>
        </w:numPr>
        <w:spacing w:before="120" w:line="276" w:lineRule="auto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Wszystkie wydatki poniesione w ramach realizacji przedsięwzięcia muszą być udokumentowane. Dokumentami potwierdzającymi poniesione wydatki przez OOW są dowody księgowe, w szczególności </w:t>
      </w:r>
      <w:r w:rsidR="008F37AB">
        <w:rPr>
          <w:rFonts w:ascii="Lato" w:hAnsi="Lato" w:cs="Times New Roman"/>
        </w:rPr>
        <w:t>listy płac</w:t>
      </w:r>
      <w:r w:rsidRPr="00E4035F">
        <w:rPr>
          <w:rFonts w:ascii="Lato" w:hAnsi="Lato" w:cs="Times New Roman"/>
        </w:rPr>
        <w:t xml:space="preserve"> lub inne dokumenty księgowe o równoważnej wartości dowodowej wraz z potwierdzeniami zapłaty.</w:t>
      </w:r>
    </w:p>
    <w:p w14:paraId="2FDF8FA2" w14:textId="77777777" w:rsidR="0076680E" w:rsidRPr="00E4035F" w:rsidRDefault="0076680E" w:rsidP="0076680E">
      <w:pPr>
        <w:pStyle w:val="Akapitzlist"/>
        <w:numPr>
          <w:ilvl w:val="1"/>
          <w:numId w:val="16"/>
        </w:numPr>
        <w:spacing w:before="120" w:line="276" w:lineRule="auto"/>
        <w:ind w:left="357"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OOW jest zobowiązany przedstawić wszelkie dokumenty potwierdzające wydatki, jeżeli zostanie do tego wezwany w toku kontroli lub audytów. </w:t>
      </w:r>
    </w:p>
    <w:p w14:paraId="2E9600F6" w14:textId="77777777" w:rsidR="0076680E" w:rsidRPr="000E1989" w:rsidRDefault="0076680E" w:rsidP="0076680E">
      <w:pPr>
        <w:spacing w:before="120" w:line="276" w:lineRule="auto"/>
        <w:jc w:val="both"/>
        <w:rPr>
          <w:rFonts w:ascii="Lato" w:hAnsi="Lato" w:cs="Times New Roman"/>
        </w:rPr>
      </w:pPr>
    </w:p>
    <w:p w14:paraId="3BFA3EE3" w14:textId="77777777" w:rsidR="0076680E" w:rsidRPr="00E4035F" w:rsidRDefault="0076680E" w:rsidP="0076680E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66" w:name="_Toc188618105"/>
      <w:r w:rsidRPr="00E4035F">
        <w:rPr>
          <w:rFonts w:ascii="Lato" w:hAnsi="Lato" w:cs="Times New Roman"/>
          <w:b/>
          <w:bCs/>
          <w:color w:val="auto"/>
          <w:sz w:val="24"/>
          <w:szCs w:val="24"/>
        </w:rPr>
        <w:t>Płatności</w:t>
      </w:r>
      <w:bookmarkEnd w:id="66"/>
    </w:p>
    <w:p w14:paraId="0A4B503A" w14:textId="50BEA420" w:rsidR="0076680E" w:rsidRPr="00E4035F" w:rsidRDefault="0076680E" w:rsidP="0076680E">
      <w:pPr>
        <w:pStyle w:val="Akapitzlist"/>
        <w:spacing w:before="120" w:line="276" w:lineRule="auto"/>
        <w:ind w:left="3900" w:firstLine="348"/>
        <w:rPr>
          <w:rFonts w:ascii="Lato" w:hAnsi="Lato" w:cs="Times New Roman"/>
        </w:rPr>
      </w:pPr>
      <w:r w:rsidRPr="0092701A">
        <w:rPr>
          <w:rFonts w:ascii="Lato" w:hAnsi="Lato"/>
          <w:b/>
          <w:bCs/>
        </w:rPr>
        <w:t xml:space="preserve">§ </w:t>
      </w:r>
      <w:r w:rsidR="00030431">
        <w:rPr>
          <w:rFonts w:ascii="Lato" w:hAnsi="Lato"/>
          <w:b/>
          <w:bCs/>
        </w:rPr>
        <w:t>22</w:t>
      </w:r>
      <w:r>
        <w:rPr>
          <w:rFonts w:ascii="Lato" w:hAnsi="Lato"/>
          <w:b/>
          <w:bCs/>
        </w:rPr>
        <w:t>.</w:t>
      </w:r>
    </w:p>
    <w:p w14:paraId="065178AC" w14:textId="77777777" w:rsidR="0076680E" w:rsidRPr="00E4035F" w:rsidRDefault="0076680E" w:rsidP="0076680E">
      <w:pPr>
        <w:spacing w:line="276" w:lineRule="auto"/>
        <w:jc w:val="both"/>
        <w:rPr>
          <w:color w:val="4F81BC"/>
        </w:rPr>
      </w:pPr>
      <w:r w:rsidRPr="00D53512">
        <w:rPr>
          <w:rFonts w:ascii="Lato" w:hAnsi="Lato"/>
          <w:bCs/>
        </w:rPr>
        <w:t>Zasady związane z przekazywaniem oraz rozliczaniem płatności w ramach przedsięwzięcia</w:t>
      </w:r>
      <w:r w:rsidRPr="00E4035F">
        <w:rPr>
          <w:rFonts w:ascii="Lato" w:hAnsi="Lato"/>
          <w:b/>
        </w:rPr>
        <w:t xml:space="preserve"> </w:t>
      </w:r>
      <w:r w:rsidRPr="00E4035F">
        <w:rPr>
          <w:rFonts w:ascii="Lato" w:hAnsi="Lato"/>
        </w:rPr>
        <w:t>zostały uregulowane w</w:t>
      </w:r>
      <w:r>
        <w:rPr>
          <w:rFonts w:ascii="Lato" w:hAnsi="Lato"/>
        </w:rPr>
        <w:t>e wzorze</w:t>
      </w:r>
      <w:r w:rsidRPr="00E4035F">
        <w:rPr>
          <w:rFonts w:ascii="Lato" w:hAnsi="Lato"/>
        </w:rPr>
        <w:t xml:space="preserve"> </w:t>
      </w:r>
      <w:r>
        <w:rPr>
          <w:rFonts w:ascii="Lato" w:hAnsi="Lato"/>
        </w:rPr>
        <w:t>U</w:t>
      </w:r>
      <w:r w:rsidRPr="00E4035F">
        <w:rPr>
          <w:rFonts w:ascii="Lato" w:hAnsi="Lato"/>
        </w:rPr>
        <w:t>mow</w:t>
      </w:r>
      <w:r>
        <w:rPr>
          <w:rFonts w:ascii="Lato" w:hAnsi="Lato"/>
        </w:rPr>
        <w:t>y</w:t>
      </w:r>
      <w:r w:rsidRPr="00E4035F">
        <w:rPr>
          <w:rFonts w:ascii="Lato" w:hAnsi="Lato"/>
        </w:rPr>
        <w:t xml:space="preserve"> o objęcie przedsięwzięcia wsparciem</w:t>
      </w:r>
      <w:r>
        <w:rPr>
          <w:rFonts w:ascii="Lato" w:hAnsi="Lato" w:cs="Times New Roman"/>
        </w:rPr>
        <w:t xml:space="preserve">, </w:t>
      </w:r>
      <w:r w:rsidRPr="00744ED3">
        <w:rPr>
          <w:rFonts w:ascii="Lato" w:hAnsi="Lato"/>
        </w:rPr>
        <w:t>w części Warunki przekazania przyznanych środków.</w:t>
      </w:r>
    </w:p>
    <w:p w14:paraId="7E8F096A" w14:textId="77777777" w:rsidR="0076680E" w:rsidRPr="00E4035F" w:rsidRDefault="0076680E" w:rsidP="0076680E">
      <w:pPr>
        <w:pStyle w:val="Default"/>
        <w:spacing w:line="276" w:lineRule="auto"/>
        <w:rPr>
          <w:rFonts w:ascii="Lato" w:hAnsi="Lato" w:cs="Times New Roman"/>
          <w:b/>
          <w:bCs/>
        </w:rPr>
      </w:pPr>
    </w:p>
    <w:p w14:paraId="50692AC8" w14:textId="77777777" w:rsidR="0076680E" w:rsidRPr="00E4035F" w:rsidRDefault="0076680E" w:rsidP="0076680E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67" w:name="_Toc188618106"/>
      <w:r w:rsidRPr="00E4035F">
        <w:rPr>
          <w:rFonts w:ascii="Lato" w:hAnsi="Lato" w:cs="Times New Roman"/>
          <w:b/>
          <w:bCs/>
          <w:color w:val="auto"/>
          <w:sz w:val="24"/>
          <w:szCs w:val="24"/>
        </w:rPr>
        <w:t>Sprawozdawczość rozliczeniowa</w:t>
      </w:r>
      <w:bookmarkEnd w:id="67"/>
    </w:p>
    <w:p w14:paraId="6D9B1D7C" w14:textId="33BE1E73" w:rsidR="0076680E" w:rsidRPr="00E4035F" w:rsidRDefault="0076680E" w:rsidP="0076680E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6C277D">
        <w:rPr>
          <w:rFonts w:ascii="Lato" w:hAnsi="Lato" w:cs="Times New Roman"/>
          <w:b/>
          <w:bCs/>
        </w:rPr>
        <w:t xml:space="preserve">§ </w:t>
      </w:r>
      <w:r w:rsidR="00030431">
        <w:rPr>
          <w:rFonts w:ascii="Lato" w:hAnsi="Lato" w:cs="Times New Roman"/>
          <w:b/>
          <w:bCs/>
        </w:rPr>
        <w:t>23</w:t>
      </w:r>
      <w:r>
        <w:rPr>
          <w:rFonts w:ascii="Lato" w:hAnsi="Lato" w:cs="Times New Roman"/>
          <w:b/>
          <w:bCs/>
        </w:rPr>
        <w:t>.</w:t>
      </w:r>
    </w:p>
    <w:p w14:paraId="72C70E49" w14:textId="77777777" w:rsidR="0076680E" w:rsidRPr="00E4035F" w:rsidRDefault="0076680E" w:rsidP="0076680E">
      <w:pPr>
        <w:pStyle w:val="Akapitzlist"/>
        <w:numPr>
          <w:ilvl w:val="1"/>
          <w:numId w:val="19"/>
        </w:numPr>
        <w:spacing w:before="120" w:line="276" w:lineRule="auto"/>
        <w:contextualSpacing w:val="0"/>
        <w:jc w:val="both"/>
        <w:rPr>
          <w:rFonts w:ascii="Lato" w:hAnsi="Lato" w:cs="Times New Roman"/>
          <w:color w:val="4F81BC"/>
        </w:rPr>
      </w:pPr>
      <w:r w:rsidRPr="00E4035F">
        <w:rPr>
          <w:rFonts w:ascii="Lato" w:hAnsi="Lato" w:cs="Times New Roman"/>
        </w:rPr>
        <w:t xml:space="preserve">Każdy OOW zobowiązany będzie do składania nie rzadziej niż raz na trzy miesiące formularza sprawozdawczego </w:t>
      </w:r>
      <w:r>
        <w:rPr>
          <w:rFonts w:ascii="Lato" w:hAnsi="Lato" w:cs="Times New Roman"/>
        </w:rPr>
        <w:t xml:space="preserve">dotyczącego stanu realizacji przedsięwzięcia </w:t>
      </w:r>
      <w:r w:rsidRPr="00E4035F">
        <w:rPr>
          <w:rFonts w:ascii="Lato" w:hAnsi="Lato" w:cs="Times New Roman"/>
        </w:rPr>
        <w:t>w systemie CST2021</w:t>
      </w:r>
      <w:r w:rsidRPr="00E31C18">
        <w:rPr>
          <w:rFonts w:ascii="Lato" w:hAnsi="Lato" w:cs="Times New Roman"/>
        </w:rPr>
        <w:t>. Każdy kwartał zwany jest</w:t>
      </w:r>
      <w:r w:rsidRPr="00E4035F">
        <w:rPr>
          <w:rFonts w:ascii="Lato" w:hAnsi="Lato" w:cs="Times New Roman"/>
        </w:rPr>
        <w:t xml:space="preserve"> okresem sprawozdawczym. </w:t>
      </w:r>
    </w:p>
    <w:p w14:paraId="597C0A9E" w14:textId="77777777" w:rsidR="0076680E" w:rsidRDefault="0076680E" w:rsidP="0076680E">
      <w:pPr>
        <w:pStyle w:val="Akapitzlist"/>
        <w:numPr>
          <w:ilvl w:val="1"/>
          <w:numId w:val="19"/>
        </w:numPr>
        <w:spacing w:after="24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OOW zobowiązuje się do wprowadzania do CST2021 danych dotyczących postępu finansowego i rzeczowego realizacji </w:t>
      </w:r>
      <w:r>
        <w:rPr>
          <w:rFonts w:ascii="Lato" w:hAnsi="Lato" w:cs="Times New Roman"/>
        </w:rPr>
        <w:t>p</w:t>
      </w:r>
      <w:r w:rsidRPr="00E4035F">
        <w:rPr>
          <w:rFonts w:ascii="Lato" w:hAnsi="Lato" w:cs="Times New Roman"/>
        </w:rPr>
        <w:t xml:space="preserve">rzedsięwzięcia w terminie do 3 dni roboczych po wystąpieniu zdarzenia warunkującego konieczność wprowadzenia lub </w:t>
      </w:r>
      <w:r w:rsidRPr="00E31C18">
        <w:rPr>
          <w:rFonts w:ascii="Lato" w:hAnsi="Lato" w:cs="Times New Roman"/>
        </w:rPr>
        <w:t xml:space="preserve">modyfikacji danych. </w:t>
      </w:r>
    </w:p>
    <w:p w14:paraId="06B0323C" w14:textId="77777777" w:rsidR="0076680E" w:rsidRPr="00DE6BA3" w:rsidRDefault="0076680E" w:rsidP="00DE6BA3">
      <w:pPr>
        <w:pStyle w:val="Akapitzlist"/>
        <w:numPr>
          <w:ilvl w:val="1"/>
          <w:numId w:val="19"/>
        </w:numPr>
        <w:spacing w:after="240" w:line="276" w:lineRule="auto"/>
        <w:jc w:val="both"/>
        <w:rPr>
          <w:rFonts w:ascii="Lato" w:hAnsi="Lato" w:cs="Times New Roman"/>
        </w:rPr>
      </w:pPr>
      <w:r w:rsidRPr="00DE6BA3">
        <w:rPr>
          <w:rFonts w:ascii="Lato" w:hAnsi="Lato" w:cs="Times New Roman"/>
        </w:rPr>
        <w:t xml:space="preserve">OOW zobowiązuje się rozliczyć każdy wydatek kwalifikowalny objęty wnioskiem o płatność, w maksymalnym terminie </w:t>
      </w:r>
      <w:r w:rsidRPr="00DE6BA3">
        <w:rPr>
          <w:rFonts w:ascii="Lato" w:hAnsi="Lato" w:cs="Times New Roman"/>
          <w:b/>
          <w:bCs/>
        </w:rPr>
        <w:t>3 miesięcy</w:t>
      </w:r>
      <w:r w:rsidRPr="00DE6BA3">
        <w:rPr>
          <w:rFonts w:ascii="Lato" w:hAnsi="Lato" w:cs="Times New Roman"/>
        </w:rPr>
        <w:t xml:space="preserve"> od dnia jego poniesienia. </w:t>
      </w:r>
    </w:p>
    <w:p w14:paraId="1E84A458" w14:textId="5CD0E354" w:rsidR="008B7DE4" w:rsidRPr="00A56631" w:rsidRDefault="008B7DE4" w:rsidP="00A56631">
      <w:pPr>
        <w:pStyle w:val="Akapitzlist"/>
        <w:numPr>
          <w:ilvl w:val="1"/>
          <w:numId w:val="19"/>
        </w:numPr>
        <w:spacing w:line="276" w:lineRule="auto"/>
        <w:jc w:val="both"/>
        <w:rPr>
          <w:rFonts w:ascii="Lato" w:hAnsi="Lato" w:cs="Times New Roman"/>
        </w:rPr>
      </w:pPr>
      <w:r w:rsidRPr="00587918">
        <w:rPr>
          <w:rFonts w:ascii="Lato" w:hAnsi="Lato" w:cs="Times New Roman"/>
        </w:rPr>
        <w:lastRenderedPageBreak/>
        <w:t>Terminy, wysokość oraz formę przekazywania wsparcia</w:t>
      </w:r>
      <w:r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>są określone w Harmonogramie</w:t>
      </w:r>
      <w:r>
        <w:rPr>
          <w:rFonts w:ascii="Lato" w:hAnsi="Lato" w:cs="Times New Roman"/>
        </w:rPr>
        <w:t xml:space="preserve"> płatności</w:t>
      </w:r>
      <w:r>
        <w:rPr>
          <w:rStyle w:val="Odwoanieprzypisudolnego"/>
          <w:rFonts w:ascii="Lato" w:hAnsi="Lato" w:cs="Times New Roman"/>
        </w:rPr>
        <w:footnoteReference w:id="3"/>
      </w:r>
      <w:r w:rsidRPr="00E4035F">
        <w:rPr>
          <w:rFonts w:ascii="Lato" w:hAnsi="Lato" w:cs="Times New Roman"/>
        </w:rPr>
        <w:t>.</w:t>
      </w:r>
    </w:p>
    <w:p w14:paraId="7CE24A1F" w14:textId="12058415" w:rsidR="0076680E" w:rsidRDefault="0076680E" w:rsidP="0076680E">
      <w:pPr>
        <w:pStyle w:val="Akapitzlist"/>
        <w:numPr>
          <w:ilvl w:val="1"/>
          <w:numId w:val="19"/>
        </w:numPr>
        <w:spacing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 przypadku, gdy OOW nie poniósł w danym okresie sprawozdawczym </w:t>
      </w:r>
      <w:r>
        <w:rPr>
          <w:rFonts w:ascii="Lato" w:hAnsi="Lato" w:cs="Times New Roman"/>
        </w:rPr>
        <w:t>w</w:t>
      </w:r>
      <w:r w:rsidRPr="00E4035F">
        <w:rPr>
          <w:rFonts w:ascii="Lato" w:hAnsi="Lato" w:cs="Times New Roman"/>
        </w:rPr>
        <w:t xml:space="preserve">ydatków </w:t>
      </w:r>
      <w:r>
        <w:rPr>
          <w:rFonts w:ascii="Lato" w:hAnsi="Lato" w:cs="Times New Roman"/>
        </w:rPr>
        <w:t>k</w:t>
      </w:r>
      <w:r w:rsidRPr="00E4035F">
        <w:rPr>
          <w:rFonts w:ascii="Lato" w:hAnsi="Lato" w:cs="Times New Roman"/>
        </w:rPr>
        <w:t xml:space="preserve">walifikowalnych, składa formularz </w:t>
      </w:r>
      <w:r w:rsidR="00386514">
        <w:rPr>
          <w:rFonts w:ascii="Lato" w:hAnsi="Lato" w:cs="Times New Roman"/>
        </w:rPr>
        <w:t xml:space="preserve">sprawozdawczy </w:t>
      </w:r>
      <w:r w:rsidR="005D3BEC">
        <w:rPr>
          <w:rFonts w:ascii="Lato" w:hAnsi="Lato" w:cs="Times New Roman"/>
        </w:rPr>
        <w:t>(o którym mowa w ust. 1),</w:t>
      </w:r>
      <w:r w:rsidR="005D3BEC" w:rsidRPr="00E4035F">
        <w:rPr>
          <w:rFonts w:ascii="Lato" w:hAnsi="Lato" w:cs="Times New Roman"/>
        </w:rPr>
        <w:t xml:space="preserve"> </w:t>
      </w:r>
      <w:r w:rsidRPr="00E4035F">
        <w:rPr>
          <w:rFonts w:ascii="Lato" w:hAnsi="Lato" w:cs="Times New Roman"/>
        </w:rPr>
        <w:t xml:space="preserve">wypełniając go jedynie w części dotyczącej stanu realizacji </w:t>
      </w:r>
      <w:r>
        <w:rPr>
          <w:rFonts w:ascii="Lato" w:hAnsi="Lato" w:cs="Times New Roman"/>
        </w:rPr>
        <w:t>p</w:t>
      </w:r>
      <w:r w:rsidRPr="00E4035F">
        <w:rPr>
          <w:rFonts w:ascii="Lato" w:hAnsi="Lato" w:cs="Times New Roman"/>
        </w:rPr>
        <w:t>rzedsięwzięcia</w:t>
      </w:r>
      <w:r>
        <w:rPr>
          <w:rFonts w:ascii="Lato" w:hAnsi="Lato" w:cs="Times New Roman"/>
        </w:rPr>
        <w:t>.</w:t>
      </w:r>
    </w:p>
    <w:p w14:paraId="7BAF9231" w14:textId="7E0AC085" w:rsidR="00DE6BA3" w:rsidRPr="006C29A6" w:rsidRDefault="0076680E" w:rsidP="00513BC5">
      <w:pPr>
        <w:pStyle w:val="Akapitzlist"/>
        <w:numPr>
          <w:ilvl w:val="1"/>
          <w:numId w:val="19"/>
        </w:numPr>
        <w:spacing w:line="276" w:lineRule="auto"/>
        <w:jc w:val="both"/>
        <w:rPr>
          <w:rFonts w:ascii="Lato" w:hAnsi="Lato" w:cs="Times New Roman"/>
        </w:rPr>
      </w:pPr>
      <w:r w:rsidRPr="00513BC5">
        <w:rPr>
          <w:rFonts w:ascii="Lato" w:hAnsi="Lato" w:cs="Times New Roman"/>
        </w:rPr>
        <w:t xml:space="preserve">Kwota wsparcia dla OOW </w:t>
      </w:r>
      <w:r w:rsidRPr="006C29A6">
        <w:rPr>
          <w:rFonts w:ascii="Lato" w:hAnsi="Lato" w:cs="Times New Roman"/>
        </w:rPr>
        <w:t>zostanie przekazana w</w:t>
      </w:r>
      <w:r w:rsidR="008622F9" w:rsidRPr="006C29A6">
        <w:rPr>
          <w:rFonts w:ascii="Lato" w:hAnsi="Lato" w:cs="Times New Roman"/>
        </w:rPr>
        <w:t xml:space="preserve"> </w:t>
      </w:r>
      <w:r w:rsidR="00A7075F" w:rsidRPr="006C29A6">
        <w:rPr>
          <w:rFonts w:ascii="Lato" w:hAnsi="Lato" w:cs="Times New Roman"/>
        </w:rPr>
        <w:t>trzech transzach zaliczkowych.</w:t>
      </w:r>
    </w:p>
    <w:p w14:paraId="104278C8" w14:textId="29F8EB3F" w:rsidR="0076680E" w:rsidRPr="00513BC5" w:rsidRDefault="003C1BA3" w:rsidP="00513BC5">
      <w:pPr>
        <w:pStyle w:val="Akapitzlist"/>
        <w:numPr>
          <w:ilvl w:val="1"/>
          <w:numId w:val="19"/>
        </w:numPr>
        <w:spacing w:line="276" w:lineRule="auto"/>
        <w:jc w:val="both"/>
        <w:rPr>
          <w:rFonts w:ascii="Lato" w:hAnsi="Lato" w:cs="Times New Roman"/>
        </w:rPr>
      </w:pPr>
      <w:r w:rsidRPr="00513BC5">
        <w:rPr>
          <w:rFonts w:ascii="Lato" w:hAnsi="Lato" w:cs="Times New Roman"/>
        </w:rPr>
        <w:t>Złożenie wniosku o płatność i jego akceptacja przez IOI są warunkiem koniecznym do wypłaty kolejnej transzy wsparcia. W przypadku drugiej i kolejnych transz warunkiem jest również rozliczenie minimum 70% przekazanych wcześniej środków finansowych.</w:t>
      </w:r>
    </w:p>
    <w:p w14:paraId="11041EAE" w14:textId="401BCA69" w:rsidR="006E74ED" w:rsidRDefault="00864F0C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>J</w:t>
      </w:r>
      <w:r w:rsidR="006E74ED" w:rsidRPr="00A17823">
        <w:rPr>
          <w:rFonts w:ascii="Lato" w:hAnsi="Lato" w:cs="Times New Roman"/>
        </w:rPr>
        <w:t>edn</w:t>
      </w:r>
      <w:r>
        <w:rPr>
          <w:rFonts w:ascii="Lato" w:hAnsi="Lato" w:cs="Times New Roman"/>
        </w:rPr>
        <w:t>a</w:t>
      </w:r>
      <w:r w:rsidR="006E74ED" w:rsidRPr="00A17823">
        <w:rPr>
          <w:rFonts w:ascii="Lato" w:hAnsi="Lato" w:cs="Times New Roman"/>
        </w:rPr>
        <w:t xml:space="preserve"> transz</w:t>
      </w:r>
      <w:r>
        <w:rPr>
          <w:rFonts w:ascii="Lato" w:hAnsi="Lato" w:cs="Times New Roman"/>
        </w:rPr>
        <w:t>a</w:t>
      </w:r>
      <w:r w:rsidR="006E74ED" w:rsidRPr="00A17823">
        <w:rPr>
          <w:rFonts w:ascii="Lato" w:hAnsi="Lato" w:cs="Times New Roman"/>
        </w:rPr>
        <w:t xml:space="preserve"> </w:t>
      </w:r>
      <w:r>
        <w:rPr>
          <w:rFonts w:ascii="Lato" w:hAnsi="Lato" w:cs="Times New Roman"/>
        </w:rPr>
        <w:t xml:space="preserve">zaliczki </w:t>
      </w:r>
      <w:r w:rsidR="00847297" w:rsidRPr="00A17823">
        <w:rPr>
          <w:rFonts w:ascii="Lato" w:hAnsi="Lato" w:cs="Times New Roman"/>
        </w:rPr>
        <w:t xml:space="preserve">nie </w:t>
      </w:r>
      <w:r>
        <w:rPr>
          <w:rFonts w:ascii="Lato" w:hAnsi="Lato" w:cs="Times New Roman"/>
        </w:rPr>
        <w:t xml:space="preserve">może przekroczyć </w:t>
      </w:r>
      <w:r w:rsidR="00847297" w:rsidRPr="00A17823">
        <w:rPr>
          <w:rFonts w:ascii="Lato" w:hAnsi="Lato" w:cs="Times New Roman"/>
        </w:rPr>
        <w:t>wartości 500 000,</w:t>
      </w:r>
      <w:r w:rsidR="006B5215" w:rsidRPr="00A17823">
        <w:rPr>
          <w:rFonts w:ascii="Lato" w:hAnsi="Lato" w:cs="Times New Roman"/>
        </w:rPr>
        <w:t>00</w:t>
      </w:r>
      <w:r w:rsidR="00847297" w:rsidRPr="00A17823">
        <w:rPr>
          <w:rFonts w:ascii="Lato" w:hAnsi="Lato" w:cs="Times New Roman"/>
        </w:rPr>
        <w:t xml:space="preserve"> złotych.</w:t>
      </w:r>
      <w:r w:rsidR="00737562" w:rsidRPr="00A17823">
        <w:rPr>
          <w:rFonts w:ascii="Lato" w:hAnsi="Lato" w:cs="Times New Roman"/>
        </w:rPr>
        <w:t xml:space="preserve"> Jeżeli wartość wsparcia określona w Umowie przekracza 500 000,00 złotych, pierwsza transza zaliczki wynosi 30% wartości Umowy.</w:t>
      </w:r>
    </w:p>
    <w:p w14:paraId="2EF6919C" w14:textId="02494D40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>We wniosku o płatność (rozliczający</w:t>
      </w:r>
      <w:r w:rsidR="0016003D" w:rsidRPr="00513BC5">
        <w:rPr>
          <w:rFonts w:ascii="Lato" w:hAnsi="Lato" w:cs="Times New Roman"/>
        </w:rPr>
        <w:t>m</w:t>
      </w:r>
      <w:r w:rsidRPr="00513BC5">
        <w:rPr>
          <w:rFonts w:ascii="Lato" w:hAnsi="Lato" w:cs="Times New Roman"/>
        </w:rPr>
        <w:t xml:space="preserve"> transzę zaliczkową) OOW wykazuje poniesione wydatki w ramach realizacji przedsięwzięcia, opisuje postęp rzeczowy z jego realizacji, osiągnięte wskaźniki oraz </w:t>
      </w:r>
      <w:r w:rsidR="00886A29" w:rsidRPr="00513BC5">
        <w:rPr>
          <w:rFonts w:ascii="Lato" w:hAnsi="Lato" w:cs="Times New Roman"/>
        </w:rPr>
        <w:t xml:space="preserve">(jeśli dotyczy) </w:t>
      </w:r>
      <w:r w:rsidRPr="00513BC5">
        <w:rPr>
          <w:rFonts w:ascii="Lato" w:hAnsi="Lato" w:cs="Times New Roman"/>
        </w:rPr>
        <w:t xml:space="preserve">przedstawia zaktualizowany Harmonogram Płatności. </w:t>
      </w:r>
    </w:p>
    <w:p w14:paraId="443CDB13" w14:textId="49D50794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 xml:space="preserve">W przypadku zachowania przez OOW wszystkich wymaganych terminów dotyczących sprawozdawczości określonych w Umowie o objęcie przedsięwzięcia wsparciem, IOI zatwierdza wniosek o płatność nie później niż w terminie 30 dni kalendarzowych od dnia przedłożenia aktualnej wersji wniosku o płatność. </w:t>
      </w:r>
    </w:p>
    <w:p w14:paraId="6DAD33BA" w14:textId="5A99672A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 xml:space="preserve">IOI może wezwać OOW do złożenia dokumentów dotyczących przedsięwzięcia. IOI może także dokonać uzupełnienia lub poprawienia złożonego wniosku o płatność, o czym informuje OOW lub wzywa OOW do poprawienia lub uzupełnienia wniosku o płatność lub złożenia dodatkowych wyjaśnień w wyznaczonym terminie. </w:t>
      </w:r>
    </w:p>
    <w:p w14:paraId="28A65FE2" w14:textId="5DEE5913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 xml:space="preserve">Wniosek o płatność rozliczający </w:t>
      </w:r>
      <w:r w:rsidR="008622F9" w:rsidRPr="00513BC5">
        <w:rPr>
          <w:rFonts w:ascii="Lato" w:hAnsi="Lato" w:cs="Times New Roman"/>
        </w:rPr>
        <w:t xml:space="preserve">ostatnią </w:t>
      </w:r>
      <w:r w:rsidRPr="00513BC5">
        <w:rPr>
          <w:rFonts w:ascii="Lato" w:hAnsi="Lato" w:cs="Times New Roman"/>
        </w:rPr>
        <w:t>transzę</w:t>
      </w:r>
      <w:r w:rsidR="008622F9" w:rsidRPr="00513BC5">
        <w:rPr>
          <w:rFonts w:ascii="Lato" w:hAnsi="Lato" w:cs="Times New Roman"/>
        </w:rPr>
        <w:t xml:space="preserve"> zaliczkową</w:t>
      </w:r>
      <w:r w:rsidRPr="00513BC5">
        <w:rPr>
          <w:rFonts w:ascii="Lato" w:hAnsi="Lato" w:cs="Times New Roman"/>
        </w:rPr>
        <w:t xml:space="preserve"> składa się z części merytorycznej oraz finansowej i stanowi podstawę do końcowego rozliczenia przedsięwzięcia. </w:t>
      </w:r>
    </w:p>
    <w:p w14:paraId="11B91794" w14:textId="48E14711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 xml:space="preserve">Merytoryczna część wniosku o płatność rozliczającego </w:t>
      </w:r>
      <w:r w:rsidR="008622F9" w:rsidRPr="00513BC5">
        <w:rPr>
          <w:rFonts w:ascii="Lato" w:hAnsi="Lato" w:cs="Times New Roman"/>
        </w:rPr>
        <w:t xml:space="preserve">ostatnią </w:t>
      </w:r>
      <w:r w:rsidRPr="00513BC5">
        <w:rPr>
          <w:rFonts w:ascii="Lato" w:hAnsi="Lato" w:cs="Times New Roman"/>
        </w:rPr>
        <w:t xml:space="preserve">transzę </w:t>
      </w:r>
      <w:r w:rsidR="008622F9" w:rsidRPr="00513BC5">
        <w:rPr>
          <w:rFonts w:ascii="Lato" w:hAnsi="Lato" w:cs="Times New Roman"/>
        </w:rPr>
        <w:t xml:space="preserve">zaliczkową </w:t>
      </w:r>
      <w:r w:rsidRPr="00513BC5">
        <w:rPr>
          <w:rFonts w:ascii="Lato" w:hAnsi="Lato" w:cs="Times New Roman"/>
        </w:rPr>
        <w:t xml:space="preserve">powinna zawierać opis podjętych działań w ramach realizacji przedsięwzięcia ze szczególnym zwróceniem uwagi na wnioski, opis zrealizowanych wskaźników i osiągniętych rezultatów, problemy na jakie napotkał OOW w trakcie realizacji  przedsięwzięcia. Opis ten powinien odnosić się do całości przedsięwzięcia. </w:t>
      </w:r>
    </w:p>
    <w:p w14:paraId="04CA3E45" w14:textId="411B13EE" w:rsidR="0076680E" w:rsidRPr="00513BC5" w:rsidRDefault="0076680E" w:rsidP="00513BC5">
      <w:pPr>
        <w:pStyle w:val="Akapitzlist"/>
        <w:numPr>
          <w:ilvl w:val="1"/>
          <w:numId w:val="19"/>
        </w:numPr>
        <w:tabs>
          <w:tab w:val="clear" w:pos="502"/>
          <w:tab w:val="num" w:pos="426"/>
        </w:tabs>
        <w:spacing w:line="276" w:lineRule="auto"/>
        <w:ind w:hanging="502"/>
        <w:jc w:val="both"/>
        <w:rPr>
          <w:rFonts w:ascii="Lato" w:hAnsi="Lato" w:cs="Times New Roman"/>
          <w:color w:val="4F81BC"/>
        </w:rPr>
      </w:pPr>
      <w:r w:rsidRPr="00513BC5">
        <w:rPr>
          <w:rFonts w:ascii="Lato" w:hAnsi="Lato" w:cs="Times New Roman"/>
        </w:rPr>
        <w:t>Finansowa część wniosku o płatność rozliczającego transzę powinna dostarczyć informacji do oceny kwalifikowalności poniesionych wydatków w raportowanym okresie, ostatecznego wyliczenia należnej kwoty środków oraz ustalenia wysokości ewentualnej kwoty zwrotu należności.</w:t>
      </w:r>
    </w:p>
    <w:p w14:paraId="7A72ECD8" w14:textId="77777777" w:rsidR="0076680E" w:rsidRDefault="0076680E" w:rsidP="007601FA">
      <w:p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</w:p>
    <w:p w14:paraId="773E6546" w14:textId="77777777" w:rsidR="00A362C3" w:rsidRPr="00A0243A" w:rsidRDefault="00A362C3" w:rsidP="00A362C3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68" w:name="_Toc188618107"/>
      <w:r w:rsidRPr="00A0243A">
        <w:rPr>
          <w:rFonts w:ascii="Lato" w:hAnsi="Lato" w:cs="Times New Roman"/>
          <w:b/>
          <w:color w:val="auto"/>
          <w:sz w:val="24"/>
          <w:szCs w:val="24"/>
        </w:rPr>
        <w:lastRenderedPageBreak/>
        <w:t>Zwrot  środków</w:t>
      </w:r>
      <w:bookmarkEnd w:id="68"/>
      <w:r w:rsidRPr="00A0243A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</w:p>
    <w:p w14:paraId="2FC01382" w14:textId="1472A3A4" w:rsidR="00A362C3" w:rsidRPr="0093114B" w:rsidRDefault="00A362C3" w:rsidP="00A362C3">
      <w:pPr>
        <w:pStyle w:val="Akapitzlist"/>
        <w:spacing w:before="120" w:after="120" w:line="276" w:lineRule="auto"/>
        <w:ind w:left="3900" w:firstLine="348"/>
        <w:rPr>
          <w:rFonts w:ascii="Lato" w:hAnsi="Lato"/>
          <w:b/>
          <w:bCs/>
        </w:rPr>
      </w:pPr>
      <w:r w:rsidRPr="006C277D">
        <w:rPr>
          <w:rFonts w:ascii="Lato" w:hAnsi="Lato"/>
          <w:b/>
          <w:bCs/>
        </w:rPr>
        <w:t xml:space="preserve">§ </w:t>
      </w:r>
      <w:r w:rsidR="00030431">
        <w:rPr>
          <w:rFonts w:ascii="Lato" w:hAnsi="Lato"/>
          <w:b/>
          <w:bCs/>
        </w:rPr>
        <w:t>24</w:t>
      </w:r>
      <w:r w:rsidRPr="006C277D">
        <w:rPr>
          <w:rFonts w:ascii="Lato" w:hAnsi="Lato"/>
          <w:b/>
          <w:bCs/>
        </w:rPr>
        <w:t>.</w:t>
      </w:r>
    </w:p>
    <w:p w14:paraId="76B93D69" w14:textId="77777777" w:rsidR="00A362C3" w:rsidRPr="0093114B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033EE7">
        <w:rPr>
          <w:rFonts w:ascii="Lato" w:hAnsi="Lato" w:cs="Times New Roman"/>
        </w:rPr>
        <w:t xml:space="preserve">OOW zobowiązany jest </w:t>
      </w:r>
      <w:r>
        <w:rPr>
          <w:rFonts w:ascii="Lato" w:hAnsi="Lato" w:cs="Times New Roman"/>
        </w:rPr>
        <w:t xml:space="preserve">do zwrotu przyznanego wsparcia na zasadach określonych w art. 14ls </w:t>
      </w:r>
      <w:r w:rsidRPr="00033EE7">
        <w:rPr>
          <w:rFonts w:ascii="Lato" w:hAnsi="Lato" w:cs="Times New Roman"/>
        </w:rPr>
        <w:t>ustawy o zasadach prowadzenia polityki rozwoju</w:t>
      </w:r>
      <w:r>
        <w:rPr>
          <w:rFonts w:ascii="Lato" w:hAnsi="Lato" w:cs="Times New Roman"/>
        </w:rPr>
        <w:t>.</w:t>
      </w:r>
    </w:p>
    <w:p w14:paraId="3B75E785" w14:textId="6EE37D2A" w:rsidR="00A362C3" w:rsidRPr="00E4035F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OOW zobowiązany jest do zwrotu całości wypłaconych środków</w:t>
      </w:r>
      <w:r w:rsidR="00F05269">
        <w:rPr>
          <w:rFonts w:ascii="Lato" w:hAnsi="Lato" w:cs="Times New Roman"/>
        </w:rPr>
        <w:t xml:space="preserve">, w szczególności </w:t>
      </w:r>
      <w:r w:rsidRPr="00E4035F">
        <w:rPr>
          <w:rFonts w:ascii="Lato" w:hAnsi="Lato" w:cs="Times New Roman"/>
        </w:rPr>
        <w:t xml:space="preserve"> jeżeli:</w:t>
      </w:r>
    </w:p>
    <w:p w14:paraId="353FB541" w14:textId="77777777" w:rsidR="00A362C3" w:rsidRPr="00E4035F" w:rsidRDefault="00A362C3" w:rsidP="00A362C3">
      <w:pPr>
        <w:pStyle w:val="Default"/>
        <w:numPr>
          <w:ilvl w:val="0"/>
          <w:numId w:val="25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po zakończeniu przedsięwzięcia nie złoży dokumentów potwierdzających końcowe rozliczenie przyznanych środków,  </w:t>
      </w:r>
    </w:p>
    <w:p w14:paraId="68195394" w14:textId="77777777" w:rsidR="00A362C3" w:rsidRPr="00E4035F" w:rsidRDefault="00A362C3" w:rsidP="00A362C3">
      <w:pPr>
        <w:pStyle w:val="Default"/>
        <w:numPr>
          <w:ilvl w:val="0"/>
          <w:numId w:val="25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złoży niezgodne z prawdą oświadczenie lub posłuży się fałszywym, przerobionym lub stwierdzającym nieprawdę dokumentem na etapie ubiegania się o przyznanie środków na realizację przedsięwzięcia. </w:t>
      </w:r>
    </w:p>
    <w:p w14:paraId="2EA85438" w14:textId="77777777" w:rsidR="00A362C3" w:rsidRPr="00BC555F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OOW będzie zobowiązany do zwrotu wsparcia (w całości lub części) jeżeli:  </w:t>
      </w:r>
    </w:p>
    <w:p w14:paraId="0AB3C110" w14:textId="05A3C08A" w:rsidR="00A362C3" w:rsidRDefault="00A362C3" w:rsidP="00A362C3">
      <w:pPr>
        <w:pStyle w:val="Default"/>
        <w:numPr>
          <w:ilvl w:val="0"/>
          <w:numId w:val="26"/>
        </w:numPr>
        <w:spacing w:before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zatrudni mentora, który nie spełnia kryteriów kwalifikacyjnych opisanych </w:t>
      </w:r>
      <w:r w:rsidRPr="00CB28A7">
        <w:rPr>
          <w:rFonts w:ascii="Lato" w:hAnsi="Lato" w:cs="Times New Roman"/>
        </w:rPr>
        <w:t>w § 1</w:t>
      </w:r>
      <w:r w:rsidR="00265AA9" w:rsidRPr="00CB28A7">
        <w:rPr>
          <w:rFonts w:ascii="Lato" w:hAnsi="Lato" w:cs="Times New Roman"/>
        </w:rPr>
        <w:t>0</w:t>
      </w:r>
      <w:r>
        <w:rPr>
          <w:rFonts w:ascii="Lato" w:hAnsi="Lato" w:cs="Times New Roman"/>
        </w:rPr>
        <w:t>,</w:t>
      </w:r>
    </w:p>
    <w:p w14:paraId="2D0238B0" w14:textId="38F081DB" w:rsidR="00A362C3" w:rsidRPr="00CB28A7" w:rsidRDefault="00A362C3" w:rsidP="00A362C3">
      <w:pPr>
        <w:pStyle w:val="Default"/>
        <w:numPr>
          <w:ilvl w:val="0"/>
          <w:numId w:val="26"/>
        </w:numPr>
        <w:spacing w:before="120" w:line="276" w:lineRule="auto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zatrudni absolwenta, który nie spełnia kryteriów kwalifikacyjnych opisanych </w:t>
      </w:r>
      <w:r w:rsidRPr="00CB28A7">
        <w:rPr>
          <w:rFonts w:ascii="Lato" w:hAnsi="Lato" w:cs="Times New Roman"/>
        </w:rPr>
        <w:t>w § 1</w:t>
      </w:r>
      <w:r w:rsidR="00265AA9" w:rsidRPr="00CB28A7">
        <w:rPr>
          <w:rFonts w:ascii="Lato" w:hAnsi="Lato" w:cs="Times New Roman"/>
        </w:rPr>
        <w:t>1</w:t>
      </w:r>
      <w:r w:rsidR="00B51C94">
        <w:rPr>
          <w:rFonts w:ascii="Lato" w:hAnsi="Lato" w:cs="Times New Roman"/>
        </w:rPr>
        <w:t>,</w:t>
      </w:r>
    </w:p>
    <w:p w14:paraId="4945826A" w14:textId="77777777" w:rsidR="00A362C3" w:rsidRPr="00E4035F" w:rsidRDefault="00A362C3" w:rsidP="00A362C3">
      <w:pPr>
        <w:pStyle w:val="Default"/>
        <w:numPr>
          <w:ilvl w:val="0"/>
          <w:numId w:val="26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osiągnął wskaźnik lub wskaźniki</w:t>
      </w:r>
      <w:r>
        <w:rPr>
          <w:rFonts w:ascii="Lato" w:hAnsi="Lato" w:cs="Times New Roman"/>
        </w:rPr>
        <w:t xml:space="preserve"> przedsięwzięcia</w:t>
      </w:r>
      <w:r w:rsidRPr="00E4035F">
        <w:rPr>
          <w:rFonts w:ascii="Lato" w:hAnsi="Lato" w:cs="Times New Roman"/>
        </w:rPr>
        <w:t xml:space="preserve"> w wartości niższej niż ujęte w </w:t>
      </w:r>
      <w:r>
        <w:rPr>
          <w:rFonts w:ascii="Lato" w:hAnsi="Lato" w:cs="Times New Roman"/>
        </w:rPr>
        <w:t>U</w:t>
      </w:r>
      <w:r w:rsidRPr="00E4035F">
        <w:rPr>
          <w:rFonts w:ascii="Lato" w:hAnsi="Lato" w:cs="Times New Roman"/>
        </w:rPr>
        <w:t xml:space="preserve">mowie, z wyłączeniem sytuacji, w których dołożył należytej staranności w wykonywaniu </w:t>
      </w:r>
      <w:r>
        <w:rPr>
          <w:rFonts w:ascii="Lato" w:hAnsi="Lato" w:cs="Times New Roman"/>
        </w:rPr>
        <w:t>U</w:t>
      </w:r>
      <w:r w:rsidRPr="00E4035F">
        <w:rPr>
          <w:rFonts w:ascii="Lato" w:hAnsi="Lato" w:cs="Times New Roman"/>
        </w:rPr>
        <w:t xml:space="preserve">mowy o objęcie przedsięwzięcia wsparciem, w tym dołożył wszelkich starań, aby te wskaźniki osiągnąć, </w:t>
      </w:r>
    </w:p>
    <w:p w14:paraId="0AA90B7B" w14:textId="7F46CF5C" w:rsidR="00A362C3" w:rsidRPr="00E4035F" w:rsidRDefault="00A362C3" w:rsidP="00A362C3">
      <w:pPr>
        <w:pStyle w:val="Default"/>
        <w:numPr>
          <w:ilvl w:val="0"/>
          <w:numId w:val="26"/>
        </w:numPr>
        <w:spacing w:before="120" w:line="276" w:lineRule="auto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wydatkował przyznane środki z KPO na podatek od towarów i usług</w:t>
      </w:r>
      <w:r w:rsidR="00984AC5">
        <w:rPr>
          <w:rFonts w:ascii="Lato" w:hAnsi="Lato" w:cs="Times New Roman"/>
        </w:rPr>
        <w:t xml:space="preserve"> lub niezgodnie z przeznaczeniem</w:t>
      </w:r>
      <w:r w:rsidRPr="00E4035F">
        <w:rPr>
          <w:rFonts w:ascii="Lato" w:hAnsi="Lato" w:cs="Times New Roman"/>
        </w:rPr>
        <w:t xml:space="preserve">. </w:t>
      </w:r>
    </w:p>
    <w:p w14:paraId="122A2189" w14:textId="77777777" w:rsidR="00A362C3" w:rsidRPr="00E4035F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 wyżej wymienionych sytuacjach OOW, który otrzymał środki na realizację przedsięwzięcia zwraca, na żądanie IOI, otrzymane środki, w wysokości określonej w żądaniu, </w:t>
      </w:r>
      <w:r w:rsidRPr="00E4035F">
        <w:rPr>
          <w:rStyle w:val="cf01"/>
          <w:rFonts w:ascii="Lato" w:hAnsi="Lato"/>
          <w:sz w:val="24"/>
        </w:rPr>
        <w:t xml:space="preserve">w </w:t>
      </w:r>
      <w:r w:rsidRPr="00E4035F">
        <w:rPr>
          <w:rStyle w:val="cf01"/>
          <w:rFonts w:ascii="Lato" w:hAnsi="Lato" w:cs="Times New Roman"/>
          <w:sz w:val="24"/>
          <w:szCs w:val="24"/>
        </w:rPr>
        <w:t>terminie 14 dni od dnia doręczenia wezwania</w:t>
      </w:r>
      <w:r w:rsidRPr="00E4035F">
        <w:rPr>
          <w:rFonts w:ascii="Lato" w:hAnsi="Lato" w:cs="Times New Roman"/>
        </w:rPr>
        <w:t xml:space="preserve">, na wskazany rachunek bankowy. </w:t>
      </w:r>
    </w:p>
    <w:p w14:paraId="755552EB" w14:textId="77777777" w:rsidR="00A362C3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>Jeżeli OOW nie dokona zwrotu w określonym terminie</w:t>
      </w:r>
      <w:r>
        <w:rPr>
          <w:rFonts w:ascii="Lato" w:hAnsi="Lato" w:cs="Times New Roman"/>
        </w:rPr>
        <w:t xml:space="preserve"> IOI podejmuje czynności zamierzające do odzyskania środków.</w:t>
      </w:r>
    </w:p>
    <w:p w14:paraId="655AEC84" w14:textId="77777777" w:rsidR="00A362C3" w:rsidRPr="00E4035F" w:rsidRDefault="00A362C3" w:rsidP="00A362C3">
      <w:pPr>
        <w:pStyle w:val="Akapitzlist"/>
        <w:numPr>
          <w:ilvl w:val="1"/>
          <w:numId w:val="14"/>
        </w:numPr>
        <w:spacing w:before="120" w:line="276" w:lineRule="auto"/>
        <w:ind w:hanging="357"/>
        <w:contextualSpacing w:val="0"/>
        <w:jc w:val="both"/>
        <w:rPr>
          <w:rFonts w:ascii="Lato" w:hAnsi="Lato" w:cs="Times New Roman"/>
        </w:rPr>
      </w:pPr>
      <w:r>
        <w:rPr>
          <w:rFonts w:ascii="Lato" w:hAnsi="Lato" w:cs="Times New Roman"/>
        </w:rPr>
        <w:t xml:space="preserve">Środki podlegają zwrotowi wraz z </w:t>
      </w:r>
      <w:r w:rsidRPr="00E4035F">
        <w:rPr>
          <w:rFonts w:ascii="Lato" w:hAnsi="Lato" w:cs="Times New Roman"/>
        </w:rPr>
        <w:t>odsetk</w:t>
      </w:r>
      <w:r>
        <w:rPr>
          <w:rFonts w:ascii="Lato" w:hAnsi="Lato" w:cs="Times New Roman"/>
        </w:rPr>
        <w:t>ami</w:t>
      </w:r>
      <w:r w:rsidRPr="00E4035F">
        <w:rPr>
          <w:rFonts w:ascii="Lato" w:hAnsi="Lato" w:cs="Times New Roman"/>
        </w:rPr>
        <w:t xml:space="preserve">, </w:t>
      </w:r>
      <w:r>
        <w:rPr>
          <w:rFonts w:ascii="Lato" w:hAnsi="Lato" w:cs="Times New Roman"/>
        </w:rPr>
        <w:t xml:space="preserve">określonymi </w:t>
      </w:r>
      <w:r w:rsidRPr="00E4035F">
        <w:rPr>
          <w:rFonts w:ascii="Lato" w:hAnsi="Lato" w:cs="Times New Roman"/>
        </w:rPr>
        <w:t>jak dla zaległości podatkowych</w:t>
      </w:r>
      <w:r>
        <w:rPr>
          <w:rFonts w:ascii="Lato" w:hAnsi="Lato" w:cs="Times New Roman"/>
        </w:rPr>
        <w:t xml:space="preserve">, liczonych </w:t>
      </w:r>
      <w:r w:rsidRPr="00E4035F">
        <w:rPr>
          <w:rFonts w:ascii="Lato" w:hAnsi="Lato" w:cs="Times New Roman"/>
        </w:rPr>
        <w:t xml:space="preserve">od dnia przekazania środków. </w:t>
      </w:r>
    </w:p>
    <w:p w14:paraId="0253F8E9" w14:textId="77777777" w:rsidR="00BC6C53" w:rsidRDefault="00BC6C53" w:rsidP="007601FA">
      <w:p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</w:p>
    <w:p w14:paraId="4AFE94DC" w14:textId="77777777" w:rsidR="00265AA9" w:rsidRPr="00CD6E29" w:rsidRDefault="00265AA9" w:rsidP="00265AA9">
      <w:pPr>
        <w:keepNext/>
        <w:keepLines/>
        <w:shd w:val="clear" w:color="auto" w:fill="D9E2F3" w:themeFill="accent1" w:themeFillTint="33"/>
        <w:spacing w:before="240" w:after="120" w:line="276" w:lineRule="auto"/>
        <w:jc w:val="center"/>
        <w:outlineLvl w:val="0"/>
        <w:rPr>
          <w:rFonts w:ascii="Lato" w:eastAsiaTheme="majorEastAsia" w:hAnsi="Lato" w:cs="Times New Roman"/>
          <w:b/>
        </w:rPr>
      </w:pPr>
      <w:bookmarkStart w:id="69" w:name="_Toc188618108"/>
      <w:r>
        <w:rPr>
          <w:rFonts w:ascii="Lato" w:eastAsiaTheme="majorEastAsia" w:hAnsi="Lato" w:cs="Times New Roman"/>
          <w:b/>
        </w:rPr>
        <w:t>Zabezpieczenie wykonania Umowy</w:t>
      </w:r>
      <w:r>
        <w:rPr>
          <w:rStyle w:val="Odwoanieprzypisudolnego"/>
          <w:rFonts w:ascii="Lato" w:eastAsiaTheme="majorEastAsia" w:hAnsi="Lato" w:cs="Times New Roman"/>
          <w:b/>
        </w:rPr>
        <w:footnoteReference w:id="4"/>
      </w:r>
      <w:bookmarkEnd w:id="69"/>
    </w:p>
    <w:p w14:paraId="23A1AA71" w14:textId="511DF5D0" w:rsidR="00265AA9" w:rsidRDefault="00265AA9" w:rsidP="00265AA9">
      <w:pPr>
        <w:pStyle w:val="Akapitzlist"/>
        <w:autoSpaceDE w:val="0"/>
        <w:autoSpaceDN w:val="0"/>
        <w:adjustRightInd w:val="0"/>
        <w:spacing w:before="120" w:line="276" w:lineRule="auto"/>
        <w:ind w:left="357"/>
        <w:jc w:val="both"/>
        <w:rPr>
          <w:rFonts w:ascii="Lato" w:eastAsiaTheme="minorHAnsi" w:hAnsi="Lato" w:cs="Times New Roman"/>
          <w:b/>
          <w:bCs/>
          <w:lang w:eastAsia="en-US"/>
        </w:rPr>
      </w:pPr>
      <w:r>
        <w:rPr>
          <w:rFonts w:ascii="Lato" w:eastAsiaTheme="minorHAnsi" w:hAnsi="Lato" w:cs="Times New Roman"/>
          <w:lang w:eastAsia="en-US"/>
        </w:rPr>
        <w:tab/>
      </w:r>
      <w:r>
        <w:rPr>
          <w:rFonts w:ascii="Lato" w:eastAsiaTheme="minorHAnsi" w:hAnsi="Lato" w:cs="Times New Roman"/>
          <w:lang w:eastAsia="en-US"/>
        </w:rPr>
        <w:tab/>
      </w:r>
      <w:r>
        <w:rPr>
          <w:rFonts w:ascii="Lato" w:eastAsiaTheme="minorHAnsi" w:hAnsi="Lato" w:cs="Times New Roman"/>
          <w:lang w:eastAsia="en-US"/>
        </w:rPr>
        <w:tab/>
      </w:r>
      <w:r>
        <w:rPr>
          <w:rFonts w:ascii="Lato" w:eastAsiaTheme="minorHAnsi" w:hAnsi="Lato" w:cs="Times New Roman"/>
          <w:lang w:eastAsia="en-US"/>
        </w:rPr>
        <w:tab/>
      </w:r>
      <w:r>
        <w:rPr>
          <w:rFonts w:ascii="Lato" w:eastAsiaTheme="minorHAnsi" w:hAnsi="Lato" w:cs="Times New Roman"/>
          <w:lang w:eastAsia="en-US"/>
        </w:rPr>
        <w:tab/>
      </w:r>
      <w:r>
        <w:rPr>
          <w:rFonts w:ascii="Lato" w:eastAsiaTheme="minorHAnsi" w:hAnsi="Lato" w:cs="Times New Roman"/>
          <w:lang w:eastAsia="en-US"/>
        </w:rPr>
        <w:tab/>
      </w:r>
      <w:r w:rsidRPr="00CD6E29">
        <w:rPr>
          <w:rFonts w:ascii="Lato" w:eastAsiaTheme="minorHAnsi" w:hAnsi="Lato" w:cs="Times New Roman"/>
          <w:b/>
          <w:bCs/>
          <w:lang w:eastAsia="en-US"/>
        </w:rPr>
        <w:t>§</w:t>
      </w:r>
      <w:r>
        <w:rPr>
          <w:rFonts w:ascii="Lato" w:eastAsiaTheme="minorHAnsi" w:hAnsi="Lato" w:cs="Times New Roman"/>
          <w:b/>
          <w:bCs/>
          <w:lang w:eastAsia="en-US"/>
        </w:rPr>
        <w:t xml:space="preserve"> </w:t>
      </w:r>
      <w:r w:rsidR="00030431">
        <w:rPr>
          <w:rFonts w:ascii="Lato" w:eastAsiaTheme="minorHAnsi" w:hAnsi="Lato" w:cs="Times New Roman"/>
          <w:b/>
          <w:bCs/>
          <w:lang w:eastAsia="en-US"/>
        </w:rPr>
        <w:t>25</w:t>
      </w:r>
      <w:r>
        <w:rPr>
          <w:rFonts w:ascii="Lato" w:eastAsiaTheme="minorHAnsi" w:hAnsi="Lato" w:cs="Times New Roman"/>
          <w:b/>
          <w:bCs/>
          <w:lang w:eastAsia="en-US"/>
        </w:rPr>
        <w:t>.</w:t>
      </w:r>
    </w:p>
    <w:p w14:paraId="0AAB43CE" w14:textId="300BABEA" w:rsidR="00265AA9" w:rsidRPr="00DD65BA" w:rsidRDefault="001952EF" w:rsidP="00DD65BA">
      <w:pPr>
        <w:spacing w:before="120" w:after="240" w:line="276" w:lineRule="auto"/>
        <w:ind w:left="284" w:hanging="284"/>
        <w:jc w:val="both"/>
        <w:rPr>
          <w:rFonts w:ascii="Lato" w:eastAsiaTheme="minorHAnsi" w:hAnsi="Lato" w:cs="Times New Roman"/>
          <w:sz w:val="6"/>
          <w:szCs w:val="6"/>
          <w:lang w:eastAsia="en-US"/>
        </w:rPr>
      </w:pPr>
      <w:r w:rsidRPr="00DD65BA">
        <w:rPr>
          <w:rFonts w:ascii="Lato" w:eastAsiaTheme="minorHAnsi" w:hAnsi="Lato" w:cs="Times New Roman"/>
          <w:lang w:eastAsia="en-US"/>
        </w:rPr>
        <w:t xml:space="preserve">1. </w:t>
      </w:r>
      <w:r w:rsidR="00E948EB" w:rsidRPr="00DD65BA">
        <w:rPr>
          <w:rFonts w:ascii="Lato" w:eastAsiaTheme="minorHAnsi" w:hAnsi="Lato" w:cs="Times New Roman"/>
          <w:lang w:eastAsia="en-US"/>
        </w:rPr>
        <w:t xml:space="preserve">Warunkiem przekazania wsparcia jest ustanowienie przez OOW zabezpieczenia należytego wykonania zobowiązań wynikających z umowy. Zabezpieczeniem </w:t>
      </w:r>
      <w:r w:rsidR="00E948EB" w:rsidRPr="00DD65BA">
        <w:rPr>
          <w:rFonts w:ascii="Lato" w:eastAsiaTheme="minorHAnsi" w:hAnsi="Lato" w:cs="Times New Roman"/>
          <w:lang w:eastAsia="en-US"/>
        </w:rPr>
        <w:lastRenderedPageBreak/>
        <w:t xml:space="preserve">prawidłowej realizacji umowy jest składany przez OOW, nie później niż w terminie złożenia pierwszego wniosku o płatność,  weksel in blanco wraz z podpisaną deklaracją wekslową. </w:t>
      </w:r>
    </w:p>
    <w:p w14:paraId="41C939BD" w14:textId="50955C40" w:rsidR="00265AA9" w:rsidRPr="00DD65BA" w:rsidRDefault="001952EF" w:rsidP="00DD65BA">
      <w:pPr>
        <w:spacing w:line="276" w:lineRule="auto"/>
        <w:ind w:left="284" w:hanging="284"/>
        <w:jc w:val="both"/>
        <w:rPr>
          <w:rFonts w:ascii="Lato" w:eastAsiaTheme="minorHAnsi" w:hAnsi="Lato" w:cs="Times New Roman"/>
          <w:lang w:eastAsia="en-US"/>
        </w:rPr>
      </w:pPr>
      <w:r>
        <w:rPr>
          <w:rFonts w:ascii="Lato" w:eastAsiaTheme="minorHAnsi" w:hAnsi="Lato" w:cs="Times New Roman"/>
          <w:lang w:eastAsia="en-US"/>
        </w:rPr>
        <w:t>2.</w:t>
      </w:r>
      <w:r w:rsidR="00265AA9" w:rsidRPr="00DD65BA">
        <w:rPr>
          <w:rFonts w:ascii="Lato" w:eastAsiaTheme="minorHAnsi" w:hAnsi="Lato" w:cs="Times New Roman"/>
          <w:lang w:eastAsia="en-US"/>
        </w:rPr>
        <w:t>Zabezpieczenie istnieje do momentu zrealizowania przez ostatecznego odbiorcę wsparcia ostatniego zobowiązania umownego.</w:t>
      </w:r>
    </w:p>
    <w:p w14:paraId="79398ADC" w14:textId="77777777" w:rsidR="00265AA9" w:rsidRPr="00E4035F" w:rsidRDefault="00265AA9" w:rsidP="007601FA">
      <w:pPr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="Times New Roman"/>
        </w:rPr>
      </w:pPr>
    </w:p>
    <w:p w14:paraId="3A2512DE" w14:textId="1597217C" w:rsidR="00916905" w:rsidRPr="00E4035F" w:rsidRDefault="00916905" w:rsidP="007601FA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70" w:name="_Toc127872638"/>
      <w:bookmarkStart w:id="71" w:name="_Toc188618109"/>
      <w:r w:rsidRPr="00E4035F">
        <w:rPr>
          <w:rFonts w:ascii="Lato" w:hAnsi="Lato" w:cs="Times New Roman"/>
          <w:b/>
          <w:color w:val="auto"/>
          <w:sz w:val="24"/>
          <w:szCs w:val="24"/>
        </w:rPr>
        <w:t>Ochrona danych osobowych</w:t>
      </w:r>
      <w:bookmarkEnd w:id="70"/>
      <w:bookmarkEnd w:id="71"/>
    </w:p>
    <w:p w14:paraId="6FB05A99" w14:textId="0EFF530A" w:rsidR="00434BC9" w:rsidRPr="00E216A5" w:rsidRDefault="000322A0" w:rsidP="00E216A5">
      <w:pPr>
        <w:pStyle w:val="Akapitzlist"/>
        <w:spacing w:before="120" w:after="120" w:line="276" w:lineRule="auto"/>
        <w:ind w:left="3900" w:firstLine="348"/>
        <w:rPr>
          <w:rFonts w:ascii="Lato" w:eastAsia="Times New Roman" w:hAnsi="Lato" w:cs="Times New Roman"/>
          <w:b/>
          <w:bCs/>
        </w:rPr>
      </w:pPr>
      <w:bookmarkStart w:id="72" w:name="_Hlk135734169"/>
      <w:r>
        <w:rPr>
          <w:rFonts w:ascii="Lato" w:eastAsia="Times New Roman" w:hAnsi="Lato" w:cs="Times New Roman"/>
          <w:b/>
          <w:bCs/>
        </w:rPr>
        <w:t>§</w:t>
      </w:r>
      <w:r w:rsidR="006C277D">
        <w:rPr>
          <w:rFonts w:ascii="Lato" w:eastAsia="Times New Roman" w:hAnsi="Lato" w:cs="Times New Roman"/>
          <w:b/>
          <w:bCs/>
        </w:rPr>
        <w:t xml:space="preserve"> </w:t>
      </w:r>
      <w:bookmarkEnd w:id="72"/>
      <w:r w:rsidR="00030431" w:rsidRPr="00E216A5">
        <w:rPr>
          <w:rFonts w:ascii="Lato" w:eastAsia="Times New Roman" w:hAnsi="Lato" w:cs="Times New Roman"/>
          <w:b/>
          <w:bCs/>
        </w:rPr>
        <w:t>2</w:t>
      </w:r>
      <w:r w:rsidR="00030431">
        <w:rPr>
          <w:rFonts w:ascii="Lato" w:eastAsia="Times New Roman" w:hAnsi="Lato" w:cs="Times New Roman"/>
          <w:b/>
          <w:bCs/>
        </w:rPr>
        <w:t>6</w:t>
      </w:r>
      <w:r w:rsidRPr="00E216A5">
        <w:rPr>
          <w:rFonts w:ascii="Lato" w:eastAsia="Times New Roman" w:hAnsi="Lato" w:cs="Times New Roman"/>
          <w:b/>
          <w:bCs/>
        </w:rPr>
        <w:t>.</w:t>
      </w:r>
    </w:p>
    <w:p w14:paraId="7CAE6FC0" w14:textId="06F63784" w:rsidR="00916905" w:rsidRPr="00E4035F" w:rsidRDefault="00916905" w:rsidP="00E749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Theme="minorHAnsi" w:hAnsi="Lato" w:cs="Times New Roman"/>
          <w:lang w:eastAsia="en-US"/>
        </w:rPr>
      </w:pPr>
      <w:r w:rsidRPr="00E4035F">
        <w:rPr>
          <w:rFonts w:ascii="Lato" w:eastAsiaTheme="minorHAnsi" w:hAnsi="Lato" w:cs="Times New Roman"/>
          <w:lang w:eastAsia="en-US"/>
        </w:rPr>
        <w:t>Przedsięwzięcia realizowane będą ze środków KPO</w:t>
      </w:r>
      <w:r w:rsidR="00362BBF">
        <w:rPr>
          <w:rFonts w:ascii="Lato" w:eastAsiaTheme="minorHAnsi" w:hAnsi="Lato" w:cs="Times New Roman"/>
          <w:lang w:eastAsia="en-US"/>
        </w:rPr>
        <w:t>,</w:t>
      </w:r>
      <w:r w:rsidRPr="00E4035F">
        <w:rPr>
          <w:rFonts w:ascii="Lato" w:eastAsiaTheme="minorHAnsi" w:hAnsi="Lato" w:cs="Times New Roman"/>
          <w:lang w:eastAsia="en-US"/>
        </w:rPr>
        <w:t xml:space="preserve"> co oznacza, że </w:t>
      </w:r>
      <w:r w:rsidR="002E60E1" w:rsidRPr="00E4035F">
        <w:rPr>
          <w:rFonts w:ascii="Lato" w:eastAsiaTheme="minorHAnsi" w:hAnsi="Lato" w:cs="Times New Roman"/>
          <w:lang w:eastAsia="en-US"/>
        </w:rPr>
        <w:t>w zakresie ochrony i przetwarzania danych osobowych</w:t>
      </w:r>
      <w:r w:rsidRPr="00E4035F">
        <w:rPr>
          <w:rFonts w:ascii="Lato" w:eastAsiaTheme="minorHAnsi" w:hAnsi="Lato" w:cs="Times New Roman"/>
          <w:lang w:eastAsia="en-US"/>
        </w:rPr>
        <w:t xml:space="preserve"> </w:t>
      </w:r>
      <w:r w:rsidR="007E6051" w:rsidRPr="00E4035F">
        <w:rPr>
          <w:rFonts w:ascii="Lato" w:eastAsiaTheme="minorHAnsi" w:hAnsi="Lato" w:cs="Times New Roman"/>
          <w:lang w:eastAsia="en-US"/>
        </w:rPr>
        <w:t>stosuje się</w:t>
      </w:r>
      <w:r w:rsidRPr="00E4035F">
        <w:rPr>
          <w:rFonts w:ascii="Lato" w:eastAsiaTheme="minorHAnsi" w:hAnsi="Lato" w:cs="Times New Roman"/>
          <w:lang w:eastAsia="en-US"/>
        </w:rPr>
        <w:t xml:space="preserve"> przepisy </w:t>
      </w:r>
      <w:r w:rsidR="002E60E1" w:rsidRPr="00E4035F">
        <w:rPr>
          <w:rFonts w:ascii="Lato" w:eastAsiaTheme="minorHAnsi" w:hAnsi="Lato" w:cs="Times New Roman"/>
          <w:lang w:eastAsia="en-US"/>
        </w:rPr>
        <w:t xml:space="preserve">art. 14lzj – 14lzn </w:t>
      </w:r>
      <w:r w:rsidR="003928AE" w:rsidRPr="00E4035F">
        <w:rPr>
          <w:rFonts w:ascii="Lato" w:eastAsiaTheme="minorHAnsi" w:hAnsi="Lato" w:cs="Times New Roman"/>
          <w:lang w:eastAsia="en-US"/>
        </w:rPr>
        <w:t>u</w:t>
      </w:r>
      <w:r w:rsidRPr="00E4035F">
        <w:rPr>
          <w:rFonts w:ascii="Lato" w:eastAsiaTheme="minorHAnsi" w:hAnsi="Lato" w:cs="Times New Roman"/>
          <w:lang w:eastAsia="en-US"/>
        </w:rPr>
        <w:t xml:space="preserve">stawy </w:t>
      </w:r>
      <w:r w:rsidR="00092809" w:rsidRPr="00E4035F">
        <w:rPr>
          <w:rFonts w:ascii="Lato" w:eastAsiaTheme="minorHAnsi" w:hAnsi="Lato" w:cs="Times New Roman"/>
          <w:lang w:eastAsia="en-US"/>
        </w:rPr>
        <w:t>o zasadach prowadzenia polityki rozwoju</w:t>
      </w:r>
      <w:r w:rsidR="002E60E1" w:rsidRPr="00E4035F">
        <w:rPr>
          <w:rFonts w:ascii="Lato" w:eastAsiaTheme="minorHAnsi" w:hAnsi="Lato" w:cs="Times New Roman"/>
          <w:lang w:eastAsia="en-US"/>
        </w:rPr>
        <w:t>,</w:t>
      </w:r>
      <w:r w:rsidRPr="00E4035F">
        <w:rPr>
          <w:rFonts w:ascii="Lato" w:eastAsiaTheme="minorHAnsi" w:hAnsi="Lato" w:cs="Times New Roman"/>
          <w:lang w:eastAsia="en-US"/>
        </w:rPr>
        <w:t xml:space="preserve"> które określają</w:t>
      </w:r>
      <w:r w:rsidR="002E60E1" w:rsidRPr="00E4035F">
        <w:rPr>
          <w:rFonts w:ascii="Lato" w:eastAsiaTheme="minorHAnsi" w:hAnsi="Lato" w:cs="Times New Roman"/>
          <w:lang w:eastAsia="en-US"/>
        </w:rPr>
        <w:t>:</w:t>
      </w:r>
      <w:r w:rsidRPr="00E4035F">
        <w:rPr>
          <w:rFonts w:ascii="Lato" w:eastAsiaTheme="minorHAnsi" w:hAnsi="Lato" w:cs="Times New Roman"/>
          <w:lang w:eastAsia="en-US"/>
        </w:rPr>
        <w:t xml:space="preserve"> </w:t>
      </w:r>
      <w:r w:rsidR="002E60E1" w:rsidRPr="00E4035F">
        <w:rPr>
          <w:rFonts w:ascii="Lato" w:eastAsiaTheme="minorHAnsi" w:hAnsi="Lato" w:cs="Times New Roman"/>
          <w:lang w:eastAsia="en-US"/>
        </w:rPr>
        <w:t xml:space="preserve">cele przetwarzania danych osobowych, dostęp do danych osobowych, udostępnianie danych osobowych, okres ich przechowywania, a także rolę administratorów w rozumieniu art. 4 pkt 7 </w:t>
      </w:r>
      <w:r w:rsidRPr="00E4035F">
        <w:rPr>
          <w:rFonts w:ascii="Lato" w:eastAsiaTheme="minorHAnsi" w:hAnsi="Lato" w:cs="Times New Roman"/>
          <w:lang w:eastAsia="en-US"/>
        </w:rPr>
        <w:t>rozporządzenia 679/2016</w:t>
      </w:r>
      <w:r w:rsidR="002E60E1" w:rsidRPr="00E4035F">
        <w:rPr>
          <w:rFonts w:ascii="Lato" w:eastAsiaTheme="minorHAnsi" w:hAnsi="Lato" w:cs="Times New Roman"/>
          <w:lang w:eastAsia="en-US"/>
        </w:rPr>
        <w:t>, w t</w:t>
      </w:r>
      <w:r w:rsidR="0035274A" w:rsidRPr="00E4035F">
        <w:rPr>
          <w:rFonts w:ascii="Lato" w:eastAsiaTheme="minorHAnsi" w:hAnsi="Lato" w:cs="Times New Roman"/>
          <w:lang w:eastAsia="en-US"/>
        </w:rPr>
        <w:t>ym ich wzajemne relacje.</w:t>
      </w:r>
    </w:p>
    <w:p w14:paraId="4B0216EE" w14:textId="38347E79" w:rsidR="00916905" w:rsidRPr="00E4035F" w:rsidRDefault="00916905" w:rsidP="00E749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Theme="minorHAnsi" w:hAnsi="Lato" w:cs="Times New Roman"/>
          <w:lang w:eastAsia="en-US"/>
        </w:rPr>
      </w:pPr>
      <w:r w:rsidRPr="00E4035F">
        <w:rPr>
          <w:rFonts w:ascii="Lato" w:eastAsiaTheme="minorHAnsi" w:hAnsi="Lato" w:cs="Times New Roman"/>
          <w:lang w:eastAsia="en-US"/>
        </w:rPr>
        <w:t xml:space="preserve">Administratorami w </w:t>
      </w:r>
      <w:r w:rsidR="00DE2527" w:rsidRPr="00E4035F">
        <w:rPr>
          <w:rFonts w:ascii="Lato" w:eastAsiaTheme="minorHAnsi" w:hAnsi="Lato" w:cs="Times New Roman"/>
          <w:lang w:eastAsia="en-US"/>
        </w:rPr>
        <w:t xml:space="preserve">zakresie </w:t>
      </w:r>
      <w:r w:rsidRPr="00E4035F">
        <w:rPr>
          <w:rFonts w:ascii="Lato" w:eastAsiaTheme="minorHAnsi" w:hAnsi="Lato" w:cs="Times New Roman"/>
          <w:lang w:eastAsia="en-US"/>
        </w:rPr>
        <w:t>proces</w:t>
      </w:r>
      <w:r w:rsidR="002A5299" w:rsidRPr="00E4035F">
        <w:rPr>
          <w:rFonts w:ascii="Lato" w:eastAsiaTheme="minorHAnsi" w:hAnsi="Lato" w:cs="Times New Roman"/>
          <w:lang w:eastAsia="en-US"/>
        </w:rPr>
        <w:t>ów</w:t>
      </w:r>
      <w:r w:rsidRPr="00E4035F">
        <w:rPr>
          <w:rFonts w:ascii="Lato" w:eastAsiaTheme="minorHAnsi" w:hAnsi="Lato" w:cs="Times New Roman"/>
          <w:lang w:eastAsia="en-US"/>
        </w:rPr>
        <w:t xml:space="preserve"> przetwarzania </w:t>
      </w:r>
      <w:r w:rsidR="002A5299" w:rsidRPr="00E4035F">
        <w:rPr>
          <w:rFonts w:ascii="Lato" w:eastAsiaTheme="minorHAnsi" w:hAnsi="Lato" w:cs="Times New Roman"/>
          <w:lang w:eastAsia="en-US"/>
        </w:rPr>
        <w:t>danych osobowych</w:t>
      </w:r>
      <w:r w:rsidRPr="00E4035F">
        <w:rPr>
          <w:rFonts w:ascii="Lato" w:eastAsiaTheme="minorHAnsi" w:hAnsi="Lato" w:cs="Times New Roman"/>
          <w:lang w:eastAsia="en-US"/>
        </w:rPr>
        <w:t xml:space="preserve"> </w:t>
      </w:r>
      <w:r w:rsidR="002A5299" w:rsidRPr="00E4035F">
        <w:rPr>
          <w:rFonts w:ascii="Lato" w:eastAsiaTheme="minorHAnsi" w:hAnsi="Lato" w:cs="Times New Roman"/>
          <w:lang w:eastAsia="en-US"/>
        </w:rPr>
        <w:t>realizowanych w ramach</w:t>
      </w:r>
      <w:r w:rsidR="00DE2527" w:rsidRPr="00E4035F">
        <w:rPr>
          <w:rFonts w:ascii="Lato" w:eastAsiaTheme="minorHAnsi" w:hAnsi="Lato" w:cs="Times New Roman"/>
          <w:lang w:eastAsia="en-US"/>
        </w:rPr>
        <w:t xml:space="preserve"> wspieranych</w:t>
      </w:r>
      <w:r w:rsidR="002A5299" w:rsidRPr="00E4035F">
        <w:rPr>
          <w:rFonts w:ascii="Lato" w:eastAsiaTheme="minorHAnsi" w:hAnsi="Lato" w:cs="Times New Roman"/>
          <w:lang w:eastAsia="en-US"/>
        </w:rPr>
        <w:t xml:space="preserve"> przedsięwzięć</w:t>
      </w:r>
      <w:r w:rsidRPr="00E4035F">
        <w:rPr>
          <w:rFonts w:ascii="Lato" w:eastAsiaTheme="minorHAnsi" w:hAnsi="Lato" w:cs="Times New Roman"/>
          <w:lang w:eastAsia="en-US"/>
        </w:rPr>
        <w:t xml:space="preserve"> będą </w:t>
      </w:r>
      <w:r w:rsidR="00233C44" w:rsidRPr="00E4035F">
        <w:rPr>
          <w:rFonts w:ascii="Lato" w:eastAsiaTheme="minorHAnsi" w:hAnsi="Lato" w:cs="Times New Roman"/>
          <w:lang w:eastAsia="en-US"/>
        </w:rPr>
        <w:t>OOW</w:t>
      </w:r>
      <w:r w:rsidRPr="00E4035F">
        <w:rPr>
          <w:rFonts w:ascii="Lato" w:eastAsiaTheme="minorHAnsi" w:hAnsi="Lato" w:cs="Times New Roman"/>
          <w:lang w:eastAsia="en-US"/>
        </w:rPr>
        <w:t xml:space="preserve">, </w:t>
      </w:r>
      <w:r w:rsidR="00233C44" w:rsidRPr="00E4035F">
        <w:rPr>
          <w:rFonts w:ascii="Lato" w:eastAsiaTheme="minorHAnsi" w:hAnsi="Lato" w:cs="Times New Roman"/>
          <w:lang w:eastAsia="en-US"/>
        </w:rPr>
        <w:t>IOI</w:t>
      </w:r>
      <w:r w:rsidRPr="00E4035F">
        <w:rPr>
          <w:rFonts w:ascii="Lato" w:eastAsiaTheme="minorHAnsi" w:hAnsi="Lato" w:cs="Times New Roman"/>
          <w:lang w:eastAsia="en-US"/>
        </w:rPr>
        <w:t xml:space="preserve"> oraz </w:t>
      </w:r>
      <w:r w:rsidR="00233C44" w:rsidRPr="00E4035F">
        <w:rPr>
          <w:rFonts w:ascii="Lato" w:eastAsiaTheme="minorHAnsi" w:hAnsi="Lato" w:cs="Times New Roman"/>
          <w:lang w:eastAsia="en-US"/>
        </w:rPr>
        <w:t>IK</w:t>
      </w:r>
      <w:r w:rsidR="00253751" w:rsidRPr="00E4035F">
        <w:rPr>
          <w:rFonts w:ascii="Lato" w:eastAsiaTheme="minorHAnsi" w:hAnsi="Lato" w:cs="Times New Roman"/>
          <w:lang w:eastAsia="en-US"/>
        </w:rPr>
        <w:t xml:space="preserve"> KPO</w:t>
      </w:r>
      <w:r w:rsidR="00E410B3" w:rsidRPr="00E4035F">
        <w:rPr>
          <w:rFonts w:ascii="Lato" w:eastAsiaTheme="minorHAnsi" w:hAnsi="Lato" w:cs="Times New Roman"/>
          <w:lang w:eastAsia="en-US"/>
        </w:rPr>
        <w:t>.</w:t>
      </w:r>
    </w:p>
    <w:p w14:paraId="07851D68" w14:textId="2CD26163" w:rsidR="00916905" w:rsidRPr="00E4035F" w:rsidRDefault="00916905" w:rsidP="00E749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Theme="minorHAnsi" w:hAnsi="Lato" w:cs="Times New Roman"/>
          <w:lang w:eastAsia="en-US"/>
        </w:rPr>
      </w:pPr>
      <w:r w:rsidRPr="00E4035F">
        <w:rPr>
          <w:rFonts w:ascii="Lato" w:eastAsiaTheme="minorHAnsi" w:hAnsi="Lato" w:cs="Times New Roman"/>
          <w:lang w:eastAsia="en-US"/>
        </w:rPr>
        <w:t xml:space="preserve">Zasady współpracy </w:t>
      </w:r>
      <w:r w:rsidR="00376577" w:rsidRPr="00E4035F">
        <w:rPr>
          <w:rFonts w:ascii="Lato" w:eastAsiaTheme="minorHAnsi" w:hAnsi="Lato" w:cs="Times New Roman"/>
          <w:lang w:eastAsia="en-US"/>
        </w:rPr>
        <w:t>pomiędzy IOI a OOW</w:t>
      </w:r>
      <w:r w:rsidRPr="00E4035F">
        <w:rPr>
          <w:rFonts w:ascii="Lato" w:eastAsiaTheme="minorHAnsi" w:hAnsi="Lato" w:cs="Times New Roman"/>
          <w:lang w:eastAsia="en-US"/>
        </w:rPr>
        <w:t xml:space="preserve"> w obszarze danych osobowych w związku </w:t>
      </w:r>
      <w:r w:rsidR="002D16E5" w:rsidRPr="00E4035F">
        <w:rPr>
          <w:rFonts w:ascii="Lato" w:eastAsiaTheme="minorHAnsi" w:hAnsi="Lato" w:cs="Times New Roman"/>
          <w:lang w:eastAsia="en-US"/>
        </w:rPr>
        <w:br/>
      </w:r>
      <w:r w:rsidRPr="00E4035F">
        <w:rPr>
          <w:rFonts w:ascii="Lato" w:eastAsiaTheme="minorHAnsi" w:hAnsi="Lato" w:cs="Times New Roman"/>
          <w:lang w:eastAsia="en-US"/>
        </w:rPr>
        <w:t>z realizacją przedsięwzię</w:t>
      </w:r>
      <w:r w:rsidR="007E6051" w:rsidRPr="00E4035F">
        <w:rPr>
          <w:rFonts w:ascii="Lato" w:eastAsiaTheme="minorHAnsi" w:hAnsi="Lato" w:cs="Times New Roman"/>
          <w:lang w:eastAsia="en-US"/>
        </w:rPr>
        <w:t>ć</w:t>
      </w:r>
      <w:r w:rsidR="00233C44" w:rsidRPr="00E4035F">
        <w:rPr>
          <w:rFonts w:ascii="Lato" w:eastAsiaTheme="minorHAnsi" w:hAnsi="Lato" w:cs="Times New Roman"/>
          <w:lang w:eastAsia="en-US"/>
        </w:rPr>
        <w:t xml:space="preserve"> </w:t>
      </w:r>
      <w:r w:rsidRPr="00E4035F">
        <w:rPr>
          <w:rFonts w:ascii="Lato" w:eastAsiaTheme="minorHAnsi" w:hAnsi="Lato" w:cs="Times New Roman"/>
          <w:lang w:eastAsia="en-US"/>
        </w:rPr>
        <w:t>określ</w:t>
      </w:r>
      <w:r w:rsidR="00233C44" w:rsidRPr="00E4035F">
        <w:rPr>
          <w:rFonts w:ascii="Lato" w:eastAsiaTheme="minorHAnsi" w:hAnsi="Lato" w:cs="Times New Roman"/>
          <w:lang w:eastAsia="en-US"/>
        </w:rPr>
        <w:t xml:space="preserve">one zostaną w </w:t>
      </w:r>
      <w:r w:rsidR="002E3450" w:rsidRPr="00E4035F">
        <w:rPr>
          <w:rFonts w:ascii="Lato" w:eastAsiaTheme="minorHAnsi" w:hAnsi="Lato" w:cs="Times New Roman"/>
          <w:lang w:eastAsia="en-US"/>
        </w:rPr>
        <w:t>U</w:t>
      </w:r>
      <w:r w:rsidR="00233C44" w:rsidRPr="00E4035F">
        <w:rPr>
          <w:rFonts w:ascii="Lato" w:eastAsiaTheme="minorHAnsi" w:hAnsi="Lato" w:cs="Times New Roman"/>
          <w:lang w:eastAsia="en-US"/>
        </w:rPr>
        <w:t>mowie</w:t>
      </w:r>
      <w:r w:rsidR="00092809" w:rsidRPr="00E4035F">
        <w:rPr>
          <w:rFonts w:ascii="Lato" w:eastAsiaTheme="minorHAnsi" w:hAnsi="Lato" w:cs="Times New Roman"/>
          <w:lang w:eastAsia="en-US"/>
        </w:rPr>
        <w:t>.</w:t>
      </w:r>
    </w:p>
    <w:p w14:paraId="5F87ECD0" w14:textId="153CCEF9" w:rsidR="005C2F17" w:rsidRDefault="00916905" w:rsidP="00E749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Theme="minorHAnsi" w:hAnsi="Lato" w:cs="Times New Roman"/>
          <w:lang w:eastAsia="en-US"/>
        </w:rPr>
      </w:pPr>
      <w:r w:rsidRPr="00E4035F">
        <w:rPr>
          <w:rFonts w:ascii="Lato" w:eastAsiaTheme="minorHAnsi" w:hAnsi="Lato" w:cs="Times New Roman"/>
          <w:lang w:eastAsia="en-US"/>
        </w:rPr>
        <w:t xml:space="preserve">Każdy </w:t>
      </w:r>
      <w:r w:rsidR="00E953F0" w:rsidRPr="00E4035F">
        <w:rPr>
          <w:rFonts w:ascii="Lato" w:eastAsiaTheme="minorHAnsi" w:hAnsi="Lato" w:cs="Times New Roman"/>
          <w:lang w:eastAsia="en-US"/>
        </w:rPr>
        <w:t xml:space="preserve">administrator </w:t>
      </w:r>
      <w:r w:rsidR="007E6051" w:rsidRPr="00E4035F">
        <w:rPr>
          <w:rFonts w:ascii="Lato" w:eastAsiaTheme="minorHAnsi" w:hAnsi="Lato" w:cs="Times New Roman"/>
          <w:lang w:eastAsia="en-US"/>
        </w:rPr>
        <w:t>wymieniony</w:t>
      </w:r>
      <w:r w:rsidR="00E953F0" w:rsidRPr="00E4035F">
        <w:rPr>
          <w:rFonts w:ascii="Lato" w:eastAsiaTheme="minorHAnsi" w:hAnsi="Lato" w:cs="Times New Roman"/>
          <w:lang w:eastAsia="en-US"/>
        </w:rPr>
        <w:t xml:space="preserve"> w ust. 2 niezależnie</w:t>
      </w:r>
      <w:r w:rsidRPr="00E4035F">
        <w:rPr>
          <w:rFonts w:ascii="Lato" w:eastAsiaTheme="minorHAnsi" w:hAnsi="Lato" w:cs="Times New Roman"/>
          <w:lang w:eastAsia="en-US"/>
        </w:rPr>
        <w:t xml:space="preserve"> </w:t>
      </w:r>
      <w:r w:rsidR="00E953F0" w:rsidRPr="00E4035F">
        <w:rPr>
          <w:rFonts w:ascii="Lato" w:eastAsiaTheme="minorHAnsi" w:hAnsi="Lato" w:cs="Times New Roman"/>
          <w:lang w:eastAsia="en-US"/>
        </w:rPr>
        <w:t xml:space="preserve">realizuje </w:t>
      </w:r>
      <w:r w:rsidRPr="00E4035F">
        <w:rPr>
          <w:rFonts w:ascii="Lato" w:eastAsiaTheme="minorHAnsi" w:hAnsi="Lato" w:cs="Times New Roman"/>
          <w:lang w:eastAsia="en-US"/>
        </w:rPr>
        <w:t>obowiązk</w:t>
      </w:r>
      <w:r w:rsidR="00E953F0" w:rsidRPr="00E4035F">
        <w:rPr>
          <w:rFonts w:ascii="Lato" w:eastAsiaTheme="minorHAnsi" w:hAnsi="Lato" w:cs="Times New Roman"/>
          <w:lang w:eastAsia="en-US"/>
        </w:rPr>
        <w:t>i</w:t>
      </w:r>
      <w:r w:rsidRPr="00E4035F">
        <w:rPr>
          <w:rFonts w:ascii="Lato" w:eastAsiaTheme="minorHAnsi" w:hAnsi="Lato" w:cs="Times New Roman"/>
          <w:lang w:eastAsia="en-US"/>
        </w:rPr>
        <w:t xml:space="preserve"> wynikając</w:t>
      </w:r>
      <w:r w:rsidR="00E953F0" w:rsidRPr="00E4035F">
        <w:rPr>
          <w:rFonts w:ascii="Lato" w:eastAsiaTheme="minorHAnsi" w:hAnsi="Lato" w:cs="Times New Roman"/>
          <w:lang w:eastAsia="en-US"/>
        </w:rPr>
        <w:t>e</w:t>
      </w:r>
      <w:r w:rsidRPr="00E4035F">
        <w:rPr>
          <w:rFonts w:ascii="Lato" w:eastAsiaTheme="minorHAnsi" w:hAnsi="Lato" w:cs="Times New Roman"/>
          <w:lang w:eastAsia="en-US"/>
        </w:rPr>
        <w:t xml:space="preserve"> </w:t>
      </w:r>
      <w:r w:rsidR="00E953F0" w:rsidRPr="00E4035F">
        <w:rPr>
          <w:rFonts w:ascii="Lato" w:eastAsiaTheme="minorHAnsi" w:hAnsi="Lato" w:cs="Times New Roman"/>
          <w:lang w:eastAsia="en-US"/>
        </w:rPr>
        <w:br/>
      </w:r>
      <w:r w:rsidRPr="00E4035F">
        <w:rPr>
          <w:rFonts w:ascii="Lato" w:eastAsiaTheme="minorHAnsi" w:hAnsi="Lato" w:cs="Times New Roman"/>
          <w:lang w:eastAsia="en-US"/>
        </w:rPr>
        <w:t xml:space="preserve">z </w:t>
      </w:r>
      <w:r w:rsidR="00E953F0" w:rsidRPr="00E4035F">
        <w:rPr>
          <w:rFonts w:ascii="Lato" w:eastAsiaTheme="minorHAnsi" w:hAnsi="Lato" w:cs="Times New Roman"/>
          <w:lang w:eastAsia="en-US"/>
        </w:rPr>
        <w:t>przepisów</w:t>
      </w:r>
      <w:r w:rsidRPr="00E4035F">
        <w:rPr>
          <w:rFonts w:ascii="Lato" w:eastAsiaTheme="minorHAnsi" w:hAnsi="Lato" w:cs="Times New Roman"/>
          <w:lang w:eastAsia="en-US"/>
        </w:rPr>
        <w:t xml:space="preserve"> rozporządzenia 679/2016 oraz ustawy o ochronie danych osobowych.</w:t>
      </w:r>
    </w:p>
    <w:p w14:paraId="65356BBB" w14:textId="77777777" w:rsidR="005C2F17" w:rsidRPr="00122484" w:rsidRDefault="005C2F17" w:rsidP="00122484">
      <w:pPr>
        <w:autoSpaceDE w:val="0"/>
        <w:autoSpaceDN w:val="0"/>
        <w:adjustRightInd w:val="0"/>
        <w:spacing w:before="120" w:line="276" w:lineRule="auto"/>
        <w:jc w:val="both"/>
        <w:rPr>
          <w:rFonts w:ascii="Lato" w:eastAsiaTheme="minorHAnsi" w:hAnsi="Lato" w:cs="Times New Roman"/>
          <w:lang w:eastAsia="en-US"/>
        </w:rPr>
      </w:pPr>
    </w:p>
    <w:p w14:paraId="15066FB6" w14:textId="0D7AA885" w:rsidR="00DF23C0" w:rsidRPr="00E4035F" w:rsidRDefault="001B5952" w:rsidP="001952B6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73" w:name="_Toc127872639"/>
      <w:bookmarkStart w:id="74" w:name="_Toc188618110"/>
      <w:r w:rsidRPr="00E4035F">
        <w:rPr>
          <w:rFonts w:ascii="Lato" w:hAnsi="Lato" w:cs="Times New Roman"/>
          <w:b/>
          <w:color w:val="auto"/>
          <w:sz w:val="24"/>
          <w:szCs w:val="24"/>
        </w:rPr>
        <w:t>Postanowienia końcowe</w:t>
      </w:r>
      <w:bookmarkEnd w:id="73"/>
      <w:bookmarkEnd w:id="74"/>
    </w:p>
    <w:p w14:paraId="32F86159" w14:textId="1D57B9A9" w:rsidR="00DF23C0" w:rsidRPr="00E4035F" w:rsidRDefault="000322A0" w:rsidP="006B2B71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>
        <w:rPr>
          <w:rFonts w:ascii="Lato" w:hAnsi="Lato" w:cs="Times New Roman"/>
          <w:b/>
          <w:bCs/>
        </w:rPr>
        <w:t xml:space="preserve">§ </w:t>
      </w:r>
      <w:r w:rsidR="00030431">
        <w:rPr>
          <w:rFonts w:ascii="Lato" w:hAnsi="Lato" w:cs="Times New Roman"/>
          <w:b/>
          <w:bCs/>
        </w:rPr>
        <w:t>27</w:t>
      </w:r>
      <w:r>
        <w:rPr>
          <w:rFonts w:ascii="Lato" w:hAnsi="Lato" w:cs="Times New Roman"/>
          <w:b/>
          <w:bCs/>
        </w:rPr>
        <w:t>.</w:t>
      </w:r>
    </w:p>
    <w:p w14:paraId="3185CAE8" w14:textId="6A714B3E" w:rsidR="00DF23C0" w:rsidRPr="00E4035F" w:rsidRDefault="00DF23C0" w:rsidP="00E74916">
      <w:pPr>
        <w:pStyle w:val="Akapitzlist"/>
        <w:numPr>
          <w:ilvl w:val="0"/>
          <w:numId w:val="7"/>
        </w:numPr>
        <w:spacing w:before="120" w:line="360" w:lineRule="auto"/>
        <w:ind w:left="357" w:hanging="357"/>
        <w:rPr>
          <w:rFonts w:ascii="Lato" w:eastAsia="Times New Roman" w:hAnsi="Lato" w:cs="Times New Roman"/>
        </w:rPr>
      </w:pPr>
      <w:bookmarkStart w:id="75" w:name="_Hlk135743165"/>
      <w:r w:rsidRPr="00E4035F">
        <w:rPr>
          <w:rFonts w:ascii="Lato" w:eastAsia="Times New Roman" w:hAnsi="Lato" w:cs="Times New Roman"/>
        </w:rPr>
        <w:t xml:space="preserve">W sprawach nieuregulowanych Regulaminem decyduje </w:t>
      </w:r>
      <w:r w:rsidR="001E1F99" w:rsidRPr="00E4035F">
        <w:rPr>
          <w:rFonts w:ascii="Lato" w:eastAsia="Times New Roman" w:hAnsi="Lato" w:cs="Times New Roman"/>
        </w:rPr>
        <w:t>IOI</w:t>
      </w:r>
      <w:r w:rsidRPr="00E4035F">
        <w:rPr>
          <w:rFonts w:ascii="Lato" w:eastAsia="Times New Roman" w:hAnsi="Lato" w:cs="Times New Roman"/>
        </w:rPr>
        <w:t>.</w:t>
      </w:r>
    </w:p>
    <w:p w14:paraId="69985BCB" w14:textId="67B84167" w:rsidR="00DF23C0" w:rsidRPr="00E4035F" w:rsidRDefault="001E1F99" w:rsidP="00E7491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IOI</w:t>
      </w:r>
      <w:r w:rsidR="00DF23C0" w:rsidRPr="00E4035F">
        <w:rPr>
          <w:rFonts w:ascii="Lato" w:eastAsia="Times New Roman" w:hAnsi="Lato" w:cs="Times New Roman"/>
        </w:rPr>
        <w:t xml:space="preserve"> zastrzega sobie możliwość zmiany postanowień Regulaminu, w tym załączników. </w:t>
      </w:r>
      <w:r w:rsidR="00B77AE0" w:rsidRPr="00E4035F">
        <w:rPr>
          <w:rFonts w:ascii="Lato" w:eastAsia="Times New Roman" w:hAnsi="Lato" w:cs="Times New Roman"/>
        </w:rPr>
        <w:br/>
      </w:r>
      <w:r w:rsidR="00DF23C0" w:rsidRPr="00E4035F">
        <w:rPr>
          <w:rFonts w:ascii="Lato" w:eastAsia="Times New Roman" w:hAnsi="Lato" w:cs="Times New Roman"/>
        </w:rPr>
        <w:t xml:space="preserve">O dokonanych zmianach wraz z ich uzasadnieniem, oraz terminem, od którego będą stosowane, </w:t>
      </w:r>
      <w:r w:rsidR="00BE2A89" w:rsidRPr="00E4035F">
        <w:rPr>
          <w:rFonts w:ascii="Lato" w:eastAsia="Times New Roman" w:hAnsi="Lato" w:cs="Times New Roman"/>
        </w:rPr>
        <w:t xml:space="preserve">IOI </w:t>
      </w:r>
      <w:r w:rsidR="00DF23C0" w:rsidRPr="00E4035F">
        <w:rPr>
          <w:rFonts w:ascii="Lato" w:eastAsia="Times New Roman" w:hAnsi="Lato" w:cs="Times New Roman"/>
        </w:rPr>
        <w:t xml:space="preserve">każdorazowo poinformuje </w:t>
      </w:r>
      <w:r w:rsidR="009657DF">
        <w:rPr>
          <w:rFonts w:ascii="Lato" w:eastAsia="Times New Roman" w:hAnsi="Lato" w:cs="Times New Roman"/>
        </w:rPr>
        <w:t>W</w:t>
      </w:r>
      <w:r w:rsidR="00DF23C0" w:rsidRPr="00E4035F">
        <w:rPr>
          <w:rFonts w:ascii="Lato" w:eastAsia="Times New Roman" w:hAnsi="Lato" w:cs="Times New Roman"/>
        </w:rPr>
        <w:t xml:space="preserve">nioskodawcę poprzez niezwłoczne zamieszczenie odpowiedniego komunikatu na stronie internetowej </w:t>
      </w:r>
      <w:r w:rsidRPr="00E4035F">
        <w:rPr>
          <w:rFonts w:ascii="Lato" w:eastAsia="Times New Roman" w:hAnsi="Lato" w:cs="Times New Roman"/>
        </w:rPr>
        <w:t>IOI</w:t>
      </w:r>
      <w:r w:rsidR="00DF23C0" w:rsidRPr="00E4035F">
        <w:rPr>
          <w:rFonts w:ascii="Lato" w:eastAsia="Times New Roman" w:hAnsi="Lato" w:cs="Times New Roman"/>
        </w:rPr>
        <w:t>.</w:t>
      </w:r>
    </w:p>
    <w:bookmarkEnd w:id="75"/>
    <w:p w14:paraId="44483DFE" w14:textId="77777777" w:rsidR="00BC6C53" w:rsidRDefault="00BC6C53" w:rsidP="008E102A">
      <w:pPr>
        <w:autoSpaceDE w:val="0"/>
        <w:autoSpaceDN w:val="0"/>
        <w:adjustRightInd w:val="0"/>
        <w:spacing w:before="120" w:line="276" w:lineRule="auto"/>
        <w:jc w:val="both"/>
        <w:rPr>
          <w:rFonts w:ascii="Lato" w:eastAsia="Times New Roman" w:hAnsi="Lato" w:cs="Times New Roman"/>
        </w:rPr>
      </w:pPr>
    </w:p>
    <w:p w14:paraId="3DE3DF88" w14:textId="77777777" w:rsidR="0097578A" w:rsidRPr="008E102A" w:rsidRDefault="0097578A" w:rsidP="008E102A">
      <w:pPr>
        <w:autoSpaceDE w:val="0"/>
        <w:autoSpaceDN w:val="0"/>
        <w:adjustRightInd w:val="0"/>
        <w:spacing w:before="120" w:line="276" w:lineRule="auto"/>
        <w:jc w:val="both"/>
        <w:rPr>
          <w:rFonts w:ascii="Lato" w:eastAsia="Times New Roman" w:hAnsi="Lato" w:cs="Times New Roman"/>
        </w:rPr>
      </w:pPr>
    </w:p>
    <w:p w14:paraId="1A3AC0DF" w14:textId="760AA175" w:rsidR="00DF23C0" w:rsidRPr="00E4035F" w:rsidRDefault="001B5952" w:rsidP="001952B6">
      <w:pPr>
        <w:pStyle w:val="Nagwek1"/>
        <w:shd w:val="clear" w:color="auto" w:fill="D9E2F3" w:themeFill="accent1" w:themeFillTint="33"/>
        <w:spacing w:after="120" w:line="276" w:lineRule="auto"/>
        <w:jc w:val="center"/>
        <w:rPr>
          <w:rFonts w:ascii="Lato" w:hAnsi="Lato" w:cs="Times New Roman"/>
          <w:b/>
          <w:color w:val="auto"/>
          <w:sz w:val="24"/>
          <w:szCs w:val="24"/>
        </w:rPr>
      </w:pPr>
      <w:bookmarkStart w:id="76" w:name="_Toc127872640"/>
      <w:bookmarkStart w:id="77" w:name="_Toc188618111"/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Lista załączników do </w:t>
      </w:r>
      <w:r w:rsidR="008E69EF" w:rsidRPr="00E4035F">
        <w:rPr>
          <w:rFonts w:ascii="Lato" w:hAnsi="Lato" w:cs="Times New Roman"/>
          <w:b/>
          <w:color w:val="auto"/>
          <w:sz w:val="24"/>
          <w:szCs w:val="24"/>
        </w:rPr>
        <w:t>R</w:t>
      </w:r>
      <w:r w:rsidRPr="00E4035F">
        <w:rPr>
          <w:rFonts w:ascii="Lato" w:hAnsi="Lato" w:cs="Times New Roman"/>
          <w:b/>
          <w:color w:val="auto"/>
          <w:sz w:val="24"/>
          <w:szCs w:val="24"/>
        </w:rPr>
        <w:t>egulaminu</w:t>
      </w:r>
      <w:bookmarkEnd w:id="76"/>
      <w:bookmarkEnd w:id="77"/>
      <w:r w:rsidRPr="00E4035F">
        <w:rPr>
          <w:rFonts w:ascii="Lato" w:hAnsi="Lato" w:cs="Times New Roman"/>
          <w:b/>
          <w:color w:val="auto"/>
          <w:sz w:val="24"/>
          <w:szCs w:val="24"/>
        </w:rPr>
        <w:t xml:space="preserve"> </w:t>
      </w:r>
    </w:p>
    <w:p w14:paraId="5B05E24F" w14:textId="1F9815B4" w:rsidR="00DF23C0" w:rsidRPr="00E216A5" w:rsidRDefault="000322A0" w:rsidP="006B2B71">
      <w:pPr>
        <w:pStyle w:val="Akapitzlist"/>
        <w:spacing w:before="120" w:after="120" w:line="276" w:lineRule="auto"/>
        <w:ind w:left="3900" w:firstLine="348"/>
        <w:rPr>
          <w:rFonts w:ascii="Lato" w:hAnsi="Lato" w:cs="Times New Roman"/>
          <w:b/>
          <w:bCs/>
        </w:rPr>
      </w:pPr>
      <w:r w:rsidRPr="00E216A5">
        <w:rPr>
          <w:rFonts w:ascii="Lato" w:hAnsi="Lato" w:cs="Times New Roman"/>
          <w:b/>
          <w:bCs/>
        </w:rPr>
        <w:t xml:space="preserve">§ </w:t>
      </w:r>
      <w:r w:rsidR="00030431" w:rsidRPr="00E216A5">
        <w:rPr>
          <w:rFonts w:ascii="Lato" w:hAnsi="Lato" w:cs="Times New Roman"/>
          <w:b/>
          <w:bCs/>
        </w:rPr>
        <w:t>2</w:t>
      </w:r>
      <w:r w:rsidR="00030431">
        <w:rPr>
          <w:rFonts w:ascii="Lato" w:hAnsi="Lato" w:cs="Times New Roman"/>
          <w:b/>
          <w:bCs/>
        </w:rPr>
        <w:t>8</w:t>
      </w:r>
      <w:r w:rsidRPr="00E216A5">
        <w:rPr>
          <w:rFonts w:ascii="Lato" w:hAnsi="Lato" w:cs="Times New Roman"/>
          <w:b/>
          <w:bCs/>
        </w:rPr>
        <w:t>.</w:t>
      </w:r>
    </w:p>
    <w:p w14:paraId="3C1652F8" w14:textId="178CE30F" w:rsidR="00D71D31" w:rsidRPr="00E4035F" w:rsidRDefault="00102748" w:rsidP="00E9515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Lato" w:eastAsia="Times New Roman" w:hAnsi="Lato" w:cs="Times New Roman"/>
        </w:rPr>
      </w:pPr>
      <w:bookmarkStart w:id="78" w:name="_Hlk126057531"/>
      <w:r w:rsidRPr="00E4035F">
        <w:rPr>
          <w:rFonts w:ascii="Lato" w:eastAsia="Times New Roman" w:hAnsi="Lato" w:cs="Times New Roman"/>
        </w:rPr>
        <w:t>K</w:t>
      </w:r>
      <w:r w:rsidR="00D71D31" w:rsidRPr="00E4035F">
        <w:rPr>
          <w:rFonts w:ascii="Lato" w:eastAsia="Times New Roman" w:hAnsi="Lato" w:cs="Times New Roman"/>
        </w:rPr>
        <w:t xml:space="preserve">ryteria horyzontalne i kryteria szczegółowe dla przedsięwzięcia realizowanego w ramach Działania </w:t>
      </w:r>
      <w:r w:rsidR="00764B21">
        <w:rPr>
          <w:rFonts w:ascii="Lato" w:eastAsia="Times New Roman" w:hAnsi="Lato" w:cs="Times New Roman"/>
        </w:rPr>
        <w:t>5</w:t>
      </w:r>
      <w:r w:rsidR="00764B21" w:rsidRPr="00E4035F">
        <w:rPr>
          <w:rFonts w:ascii="Lato" w:eastAsia="Times New Roman" w:hAnsi="Lato" w:cs="Times New Roman"/>
        </w:rPr>
        <w:t xml:space="preserve"> </w:t>
      </w:r>
      <w:r w:rsidR="00D71D31" w:rsidRPr="00E4035F">
        <w:rPr>
          <w:rFonts w:ascii="Lato" w:eastAsia="Times New Roman" w:hAnsi="Lato" w:cs="Times New Roman"/>
        </w:rPr>
        <w:t>Systemu zachęt.</w:t>
      </w:r>
    </w:p>
    <w:p w14:paraId="5BD668FB" w14:textId="1B5CF219" w:rsidR="00102748" w:rsidRPr="007B1D05" w:rsidRDefault="00102748" w:rsidP="00E9515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Lato" w:hAnsi="Lato" w:cs="Times New Roman"/>
        </w:rPr>
      </w:pPr>
      <w:r w:rsidRPr="00E4035F">
        <w:rPr>
          <w:rFonts w:ascii="Lato" w:hAnsi="Lato" w:cs="Times New Roman"/>
        </w:rPr>
        <w:t xml:space="preserve">Wzór wniosku o </w:t>
      </w:r>
      <w:r w:rsidR="00D12065" w:rsidRPr="00E4035F">
        <w:rPr>
          <w:rFonts w:ascii="Lato" w:hAnsi="Lato" w:cs="Times New Roman"/>
        </w:rPr>
        <w:t>objęcie przedsięwzięcia wsparciem</w:t>
      </w:r>
      <w:r w:rsidR="00603D98" w:rsidRPr="00E4035F">
        <w:rPr>
          <w:rFonts w:ascii="Lato" w:eastAsiaTheme="minorHAnsi" w:hAnsi="Lato" w:cs="Times New Roman"/>
        </w:rPr>
        <w:t xml:space="preserve"> </w:t>
      </w:r>
      <w:r w:rsidR="00B17F06" w:rsidRPr="00E4035F">
        <w:rPr>
          <w:rFonts w:ascii="Lato" w:eastAsia="Times New Roman" w:hAnsi="Lato" w:cs="Times New Roman"/>
        </w:rPr>
        <w:t xml:space="preserve">– zostanie przedstawiony po stworzeniu Wniosku o </w:t>
      </w:r>
      <w:r w:rsidR="00D12065" w:rsidRPr="00E4035F">
        <w:rPr>
          <w:rFonts w:ascii="Lato" w:eastAsia="Times New Roman" w:hAnsi="Lato" w:cs="Times New Roman"/>
        </w:rPr>
        <w:t xml:space="preserve">objęcie przedsięwzięcia wsparciem </w:t>
      </w:r>
      <w:r w:rsidR="00B17F06" w:rsidRPr="00E4035F">
        <w:rPr>
          <w:rFonts w:ascii="Lato" w:eastAsia="Times New Roman" w:hAnsi="Lato" w:cs="Times New Roman"/>
        </w:rPr>
        <w:t>w systemie CST2021</w:t>
      </w:r>
      <w:r w:rsidR="00B77AE0" w:rsidRPr="00E4035F">
        <w:rPr>
          <w:rFonts w:ascii="Lato" w:eastAsia="Times New Roman" w:hAnsi="Lato" w:cs="Times New Roman"/>
        </w:rPr>
        <w:t>.</w:t>
      </w:r>
    </w:p>
    <w:p w14:paraId="0D278FF4" w14:textId="475920AE" w:rsidR="00AA44CE" w:rsidRPr="00AA44CE" w:rsidRDefault="00AA44CE" w:rsidP="00E9515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Lato" w:hAnsi="Lato" w:cs="Times New Roman"/>
        </w:rPr>
      </w:pPr>
      <w:r w:rsidRPr="00BC555F">
        <w:rPr>
          <w:rFonts w:ascii="Lato" w:eastAsia="Times New Roman" w:hAnsi="Lato" w:cs="Times New Roman"/>
        </w:rPr>
        <w:lastRenderedPageBreak/>
        <w:t>Wzór Umowy o objęcie przedsięwzięcia wsparciem</w:t>
      </w:r>
      <w:r w:rsidRPr="00BC555F">
        <w:rPr>
          <w:rFonts w:ascii="Lato" w:eastAsiaTheme="minorHAnsi" w:hAnsi="Lato" w:cs="Times New Roman"/>
        </w:rPr>
        <w:t>.</w:t>
      </w:r>
    </w:p>
    <w:p w14:paraId="4219FEA8" w14:textId="0F4A40A5" w:rsidR="0012036D" w:rsidRDefault="0012036D" w:rsidP="00E9515D">
      <w:pPr>
        <w:pStyle w:val="Akapitzlist"/>
        <w:numPr>
          <w:ilvl w:val="0"/>
          <w:numId w:val="8"/>
        </w:numPr>
        <w:spacing w:line="360" w:lineRule="auto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Wzór oświadczenia w zakresie uprawnienia o ubieganie o wsparcie.</w:t>
      </w:r>
    </w:p>
    <w:p w14:paraId="532E7A21" w14:textId="2DB0D659" w:rsidR="00E7698E" w:rsidRPr="007B1D05" w:rsidRDefault="00E7698E" w:rsidP="00E9515D">
      <w:pPr>
        <w:pStyle w:val="Akapitzlist"/>
        <w:numPr>
          <w:ilvl w:val="0"/>
          <w:numId w:val="8"/>
        </w:numPr>
        <w:spacing w:after="240" w:line="360" w:lineRule="auto"/>
        <w:jc w:val="both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Wzór oświadczenia o spełnianiu </w:t>
      </w:r>
      <w:r w:rsidR="009123EA">
        <w:rPr>
          <w:rFonts w:ascii="Lato" w:eastAsia="Times New Roman" w:hAnsi="Lato" w:cs="Times New Roman"/>
        </w:rPr>
        <w:t xml:space="preserve">wymagań </w:t>
      </w:r>
      <w:r>
        <w:rPr>
          <w:rFonts w:ascii="Lato" w:eastAsia="Times New Roman" w:hAnsi="Lato" w:cs="Times New Roman"/>
        </w:rPr>
        <w:t xml:space="preserve">przez </w:t>
      </w:r>
      <w:r w:rsidR="008A0B85">
        <w:rPr>
          <w:rFonts w:ascii="Lato" w:eastAsia="Times New Roman" w:hAnsi="Lato" w:cs="Times New Roman"/>
        </w:rPr>
        <w:t>podmiot leczniczy</w:t>
      </w:r>
      <w:r>
        <w:rPr>
          <w:rFonts w:ascii="Lato" w:eastAsia="Times New Roman" w:hAnsi="Lato" w:cs="Times New Roman"/>
        </w:rPr>
        <w:t>.</w:t>
      </w:r>
    </w:p>
    <w:p w14:paraId="1F6836BA" w14:textId="21B9DB59" w:rsidR="004F4C7E" w:rsidRDefault="0012036D" w:rsidP="00E9515D">
      <w:pPr>
        <w:pStyle w:val="Akapitzlist"/>
        <w:numPr>
          <w:ilvl w:val="0"/>
          <w:numId w:val="8"/>
        </w:numPr>
        <w:spacing w:line="360" w:lineRule="auto"/>
        <w:ind w:left="357" w:hanging="357"/>
        <w:jc w:val="both"/>
        <w:rPr>
          <w:rFonts w:ascii="Lato" w:eastAsia="Times New Roman" w:hAnsi="Lato" w:cs="Times New Roman"/>
        </w:rPr>
      </w:pPr>
      <w:r w:rsidRPr="00E4035F">
        <w:rPr>
          <w:rFonts w:ascii="Lato" w:eastAsia="Times New Roman" w:hAnsi="Lato" w:cs="Times New Roman"/>
        </w:rPr>
        <w:t>Wzór oświadczenia o braku podwójnego finansowania</w:t>
      </w:r>
      <w:r w:rsidR="008E69EF" w:rsidRPr="00E4035F">
        <w:rPr>
          <w:rFonts w:ascii="Lato" w:eastAsia="Times New Roman" w:hAnsi="Lato" w:cs="Times New Roman"/>
        </w:rPr>
        <w:t>.</w:t>
      </w:r>
      <w:bookmarkEnd w:id="78"/>
    </w:p>
    <w:p w14:paraId="1E4E1B61" w14:textId="77777777" w:rsidR="00AA44CE" w:rsidRDefault="00AA44CE" w:rsidP="00E9515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Lato" w:hAnsi="Lato" w:cs="Times New Roman"/>
        </w:rPr>
      </w:pPr>
      <w:r w:rsidRPr="00BC555F">
        <w:rPr>
          <w:rFonts w:ascii="Lato" w:hAnsi="Lato" w:cs="Times New Roman"/>
        </w:rPr>
        <w:t xml:space="preserve">Regulamin Pracy Komisji Oceny Przedsięwzięć dla </w:t>
      </w:r>
      <w:r>
        <w:rPr>
          <w:rFonts w:ascii="Lato" w:hAnsi="Lato" w:cs="Times New Roman"/>
        </w:rPr>
        <w:t>D</w:t>
      </w:r>
      <w:r w:rsidRPr="00BC555F">
        <w:rPr>
          <w:rFonts w:ascii="Lato" w:hAnsi="Lato" w:cs="Times New Roman"/>
        </w:rPr>
        <w:t xml:space="preserve">ziałania </w:t>
      </w:r>
      <w:r>
        <w:rPr>
          <w:rFonts w:ascii="Lato" w:hAnsi="Lato" w:cs="Times New Roman"/>
        </w:rPr>
        <w:t>5</w:t>
      </w:r>
      <w:r w:rsidRPr="00BC555F">
        <w:rPr>
          <w:rFonts w:ascii="Lato" w:hAnsi="Lato" w:cs="Times New Roman"/>
        </w:rPr>
        <w:t xml:space="preserve"> Systemu zachęt</w:t>
      </w:r>
      <w:r>
        <w:rPr>
          <w:rFonts w:ascii="Lato" w:hAnsi="Lato" w:cs="Times New Roman"/>
        </w:rPr>
        <w:t>.</w:t>
      </w:r>
    </w:p>
    <w:p w14:paraId="1DD91637" w14:textId="77777777" w:rsidR="007271D1" w:rsidRPr="00852917" w:rsidRDefault="00760B36" w:rsidP="00E9515D">
      <w:pPr>
        <w:pStyle w:val="Akapitzlist"/>
        <w:numPr>
          <w:ilvl w:val="0"/>
          <w:numId w:val="8"/>
        </w:numPr>
        <w:spacing w:line="360" w:lineRule="auto"/>
        <w:rPr>
          <w:rFonts w:eastAsia="Times New Roman"/>
        </w:rPr>
      </w:pPr>
      <w:r w:rsidRPr="00753465">
        <w:rPr>
          <w:rFonts w:ascii="Lato" w:hAnsi="Lato" w:cs="Times New Roman"/>
        </w:rPr>
        <w:t>Wykaz mentorów</w:t>
      </w:r>
      <w:r w:rsidR="00082BE7">
        <w:rPr>
          <w:rFonts w:ascii="Lato" w:hAnsi="Lato" w:cs="Times New Roman"/>
        </w:rPr>
        <w:t xml:space="preserve"> i absolwentów</w:t>
      </w:r>
      <w:r w:rsidRPr="00753465">
        <w:rPr>
          <w:rFonts w:ascii="Lato" w:hAnsi="Lato" w:cs="Times New Roman"/>
        </w:rPr>
        <w:t xml:space="preserve"> zgłaszanych do wsparcia</w:t>
      </w:r>
      <w:r w:rsidR="007271D1">
        <w:rPr>
          <w:rFonts w:ascii="Lato" w:hAnsi="Lato" w:cs="Times New Roman"/>
        </w:rPr>
        <w:t>.</w:t>
      </w:r>
    </w:p>
    <w:p w14:paraId="154D6D11" w14:textId="3F306665" w:rsidR="00AA44CE" w:rsidRPr="00760B36" w:rsidRDefault="007271D1" w:rsidP="00E9515D">
      <w:pPr>
        <w:pStyle w:val="Akapitzlist"/>
        <w:numPr>
          <w:ilvl w:val="0"/>
          <w:numId w:val="8"/>
        </w:numPr>
        <w:spacing w:line="360" w:lineRule="auto"/>
        <w:rPr>
          <w:rFonts w:eastAsia="Times New Roman"/>
        </w:rPr>
      </w:pPr>
      <w:r>
        <w:rPr>
          <w:rFonts w:ascii="Lato" w:hAnsi="Lato" w:cs="Times New Roman"/>
        </w:rPr>
        <w:t xml:space="preserve">Wytyczne w zakresie kwalifikowania i </w:t>
      </w:r>
      <w:r w:rsidR="00E113E0">
        <w:rPr>
          <w:rFonts w:ascii="Lato" w:hAnsi="Lato" w:cs="Times New Roman"/>
        </w:rPr>
        <w:t xml:space="preserve">wewnętrzna </w:t>
      </w:r>
      <w:r>
        <w:rPr>
          <w:rFonts w:ascii="Lato" w:hAnsi="Lato" w:cs="Times New Roman"/>
        </w:rPr>
        <w:t>procedura odwoławcza dla absolwentów.</w:t>
      </w:r>
      <w:r w:rsidR="00760B36" w:rsidRPr="00753465">
        <w:rPr>
          <w:rFonts w:ascii="Lato" w:hAnsi="Lato" w:cs="Times New Roman"/>
        </w:rPr>
        <w:t xml:space="preserve"> </w:t>
      </w:r>
    </w:p>
    <w:p w14:paraId="1D9DDD4C" w14:textId="25EBFE66" w:rsidR="002700FC" w:rsidRPr="00FE0E9B" w:rsidRDefault="002700FC" w:rsidP="004F067A">
      <w:pPr>
        <w:pStyle w:val="Akapitzlist"/>
        <w:spacing w:before="120" w:after="240" w:line="360" w:lineRule="auto"/>
        <w:ind w:left="357"/>
        <w:jc w:val="both"/>
        <w:rPr>
          <w:rFonts w:ascii="Lato" w:eastAsia="Times New Roman" w:hAnsi="Lato" w:cs="Times New Roman"/>
        </w:rPr>
      </w:pPr>
    </w:p>
    <w:sectPr w:rsidR="002700FC" w:rsidRPr="00FE0E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ECFB9" w14:textId="77777777" w:rsidR="00DD05FF" w:rsidRDefault="00DD05FF" w:rsidP="00651D9E">
      <w:r>
        <w:separator/>
      </w:r>
    </w:p>
  </w:endnote>
  <w:endnote w:type="continuationSeparator" w:id="0">
    <w:p w14:paraId="56672C90" w14:textId="77777777" w:rsidR="00DD05FF" w:rsidRDefault="00DD05FF" w:rsidP="00651D9E">
      <w:r>
        <w:continuationSeparator/>
      </w:r>
    </w:p>
  </w:endnote>
  <w:endnote w:type="continuationNotice" w:id="1">
    <w:p w14:paraId="6CCD24A7" w14:textId="77777777" w:rsidR="00DD05FF" w:rsidRDefault="00DD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0241657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F3B8C12" w14:textId="13D03615" w:rsidR="00F347E7" w:rsidRPr="00F347E7" w:rsidRDefault="00F347E7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F347E7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F347E7">
          <w:rPr>
            <w:rFonts w:asciiTheme="minorHAnsi" w:hAnsiTheme="minorHAnsi" w:cs="Times New Roman"/>
            <w:sz w:val="20"/>
            <w:szCs w:val="20"/>
          </w:rPr>
          <w:fldChar w:fldCharType="begin"/>
        </w:r>
        <w:r w:rsidRPr="00F347E7">
          <w:rPr>
            <w:sz w:val="20"/>
            <w:szCs w:val="20"/>
          </w:rPr>
          <w:instrText>PAGE    \* MERGEFORMAT</w:instrText>
        </w:r>
        <w:r w:rsidRPr="00F347E7">
          <w:rPr>
            <w:rFonts w:asciiTheme="minorHAnsi" w:hAnsiTheme="minorHAnsi" w:cs="Times New Roman"/>
            <w:sz w:val="20"/>
            <w:szCs w:val="20"/>
          </w:rPr>
          <w:fldChar w:fldCharType="separate"/>
        </w:r>
        <w:r w:rsidRPr="00F347E7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F347E7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5551B9A1" w14:textId="77777777" w:rsidR="00F347E7" w:rsidRDefault="00F347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972DF" w14:textId="77777777" w:rsidR="00DD05FF" w:rsidRDefault="00DD05FF" w:rsidP="00651D9E">
      <w:r>
        <w:separator/>
      </w:r>
    </w:p>
  </w:footnote>
  <w:footnote w:type="continuationSeparator" w:id="0">
    <w:p w14:paraId="4A7A6E78" w14:textId="77777777" w:rsidR="00DD05FF" w:rsidRDefault="00DD05FF" w:rsidP="00651D9E">
      <w:r>
        <w:continuationSeparator/>
      </w:r>
    </w:p>
  </w:footnote>
  <w:footnote w:type="continuationNotice" w:id="1">
    <w:p w14:paraId="7A339CC0" w14:textId="77777777" w:rsidR="00DD05FF" w:rsidRDefault="00DD05FF"/>
  </w:footnote>
  <w:footnote w:id="2">
    <w:p w14:paraId="02B5F781" w14:textId="54EB02D0" w:rsidR="00946B31" w:rsidRPr="00AE2306" w:rsidRDefault="00946B31">
      <w:pPr>
        <w:pStyle w:val="Tekstprzypisudolnego"/>
        <w:rPr>
          <w:rFonts w:ascii="Arial" w:hAnsi="Arial" w:cs="Arial"/>
          <w:sz w:val="16"/>
          <w:szCs w:val="16"/>
        </w:rPr>
      </w:pPr>
      <w:r w:rsidRPr="00AE230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2306">
        <w:rPr>
          <w:rFonts w:ascii="Arial" w:hAnsi="Arial" w:cs="Arial"/>
          <w:sz w:val="16"/>
          <w:szCs w:val="16"/>
        </w:rPr>
        <w:t xml:space="preserve"> </w:t>
      </w:r>
      <w:r w:rsidRPr="002975D9">
        <w:rPr>
          <w:rFonts w:ascii="Arial" w:hAnsi="Arial" w:cs="Arial"/>
          <w:color w:val="C00000"/>
          <w:sz w:val="16"/>
          <w:szCs w:val="16"/>
          <w:shd w:val="clear" w:color="auto" w:fill="FFFFFF"/>
        </w:rPr>
        <w:t> </w:t>
      </w:r>
      <w:r w:rsidRPr="00A0243A">
        <w:rPr>
          <w:rFonts w:ascii="Lato" w:hAnsi="Lato" w:cs="Arial"/>
          <w:sz w:val="16"/>
          <w:szCs w:val="16"/>
          <w:shd w:val="clear" w:color="auto" w:fill="FFFFFF"/>
        </w:rPr>
        <w:t>Zgodnie z ustaleniami z Ministerstwem Finansów do przeliczeń przyjęto uśredniony kurs kupna Narodowego Banku Polskiego za okres od początku kwalifikowalności KPO tj. od 1 lutego 2020 r. do 31 marca 2022 r.</w:t>
      </w:r>
      <w:r w:rsidR="002975D9" w:rsidRPr="00A0243A">
        <w:rPr>
          <w:rFonts w:ascii="Lato" w:hAnsi="Lato" w:cs="Arial"/>
          <w:sz w:val="16"/>
          <w:szCs w:val="16"/>
          <w:shd w:val="clear" w:color="auto" w:fill="FFFFFF"/>
        </w:rPr>
        <w:t xml:space="preserve"> </w:t>
      </w:r>
      <w:r w:rsidR="002975D9" w:rsidRPr="00A0243A">
        <w:rPr>
          <w:rFonts w:ascii="Lato" w:hAnsi="Lato" w:cs="Arial"/>
          <w:b/>
          <w:bCs/>
          <w:sz w:val="16"/>
          <w:szCs w:val="16"/>
          <w:shd w:val="clear" w:color="auto" w:fill="FFFFFF"/>
        </w:rPr>
        <w:t>KURS: 1 euro = 4,4819 zł</w:t>
      </w:r>
    </w:p>
  </w:footnote>
  <w:footnote w:id="3">
    <w:p w14:paraId="545D3909" w14:textId="77777777" w:rsidR="008B7DE4" w:rsidRPr="00516F36" w:rsidRDefault="008B7DE4" w:rsidP="008B7DE4">
      <w:pPr>
        <w:pStyle w:val="Tekstprzypisudolnego"/>
        <w:rPr>
          <w:rFonts w:ascii="Lato" w:hAnsi="Lato"/>
          <w:sz w:val="18"/>
          <w:szCs w:val="18"/>
        </w:rPr>
      </w:pPr>
      <w:r w:rsidRPr="00516F36">
        <w:rPr>
          <w:rStyle w:val="Odwoanieprzypisudolnego"/>
          <w:rFonts w:ascii="Lato" w:hAnsi="Lato"/>
          <w:sz w:val="18"/>
          <w:szCs w:val="18"/>
        </w:rPr>
        <w:footnoteRef/>
      </w:r>
      <w:r w:rsidRPr="00516F36">
        <w:rPr>
          <w:rFonts w:ascii="Lato" w:hAnsi="Lato"/>
          <w:sz w:val="18"/>
          <w:szCs w:val="18"/>
        </w:rPr>
        <w:t xml:space="preserve"> Definicja Harmonogramu płatności została zawarta we wzorze umowy o objęcie przedsięwzięcia </w:t>
      </w:r>
      <w:r w:rsidRPr="00453964">
        <w:rPr>
          <w:rFonts w:ascii="Lato" w:hAnsi="Lato"/>
          <w:sz w:val="18"/>
          <w:szCs w:val="18"/>
        </w:rPr>
        <w:t>wparciem</w:t>
      </w:r>
      <w:r w:rsidRPr="00516F36">
        <w:rPr>
          <w:rFonts w:ascii="Lato" w:hAnsi="Lato"/>
          <w:sz w:val="18"/>
          <w:szCs w:val="18"/>
        </w:rPr>
        <w:t xml:space="preserve">, </w:t>
      </w:r>
      <w:r w:rsidRPr="00516F36">
        <w:rPr>
          <w:rFonts w:ascii="Lato" w:hAnsi="Lato" w:cs="Times New Roman"/>
          <w:sz w:val="18"/>
          <w:szCs w:val="18"/>
        </w:rPr>
        <w:t>§</w:t>
      </w:r>
      <w:r>
        <w:rPr>
          <w:rFonts w:ascii="Lato" w:hAnsi="Lato" w:cs="Times New Roman"/>
          <w:sz w:val="18"/>
          <w:szCs w:val="18"/>
        </w:rPr>
        <w:t xml:space="preserve"> 1 pkt 6.</w:t>
      </w:r>
    </w:p>
  </w:footnote>
  <w:footnote w:id="4">
    <w:p w14:paraId="5FB8F0B5" w14:textId="77777777" w:rsidR="00265AA9" w:rsidRPr="00122484" w:rsidRDefault="00265AA9" w:rsidP="00265AA9">
      <w:pPr>
        <w:pStyle w:val="Tekstprzypisudolnego"/>
        <w:rPr>
          <w:rFonts w:ascii="Lato" w:hAnsi="Lato"/>
          <w:sz w:val="18"/>
          <w:szCs w:val="18"/>
        </w:rPr>
      </w:pPr>
      <w:r w:rsidRPr="00051E3C">
        <w:rPr>
          <w:rStyle w:val="Odwoanieprzypisudolnego"/>
          <w:rFonts w:ascii="Lato" w:hAnsi="Lato"/>
        </w:rPr>
        <w:footnoteRef/>
      </w:r>
      <w:r w:rsidRPr="00051E3C">
        <w:rPr>
          <w:rFonts w:ascii="Lato" w:hAnsi="Lato"/>
        </w:rPr>
        <w:t xml:space="preserve"> </w:t>
      </w:r>
      <w:r w:rsidRPr="00122484">
        <w:rPr>
          <w:rFonts w:ascii="Lato" w:hAnsi="Lato"/>
          <w:sz w:val="18"/>
          <w:szCs w:val="18"/>
        </w:rPr>
        <w:t>Nie dotyczy jednostek sektora finansów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58AC6" w14:textId="44623018" w:rsidR="00B81A8B" w:rsidRDefault="007D2327">
    <w:pPr>
      <w:pStyle w:val="Nagwek"/>
    </w:pPr>
    <w:r>
      <w:rPr>
        <w:noProof/>
      </w:rPr>
      <w:drawing>
        <wp:inline distT="0" distB="0" distL="0" distR="0" wp14:anchorId="2E01B55E" wp14:editId="60BD44A3">
          <wp:extent cx="6242685" cy="768350"/>
          <wp:effectExtent l="0" t="0" r="5715" b="0"/>
          <wp:docPr id="9953117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268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5813"/>
        </w:tabs>
        <w:ind w:left="5813" w:hanging="709"/>
      </w:pPr>
      <w:rPr>
        <w:rFonts w:ascii="Times New Roman" w:hAnsi="Times New Roman"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6521"/>
        </w:tabs>
        <w:ind w:left="6521" w:hanging="708"/>
      </w:pPr>
      <w:rPr>
        <w:rFonts w:ascii="Times New Roman" w:hAnsi="Times New Roman"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7230"/>
        </w:tabs>
        <w:ind w:left="7230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7939"/>
        </w:tabs>
        <w:ind w:left="7939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6053"/>
        </w:tabs>
        <w:ind w:left="6053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6413"/>
        </w:tabs>
        <w:ind w:left="6413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6773"/>
        </w:tabs>
        <w:ind w:left="6773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7133"/>
        </w:tabs>
        <w:ind w:left="7133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7493"/>
        </w:tabs>
        <w:ind w:left="749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A75ED1"/>
    <w:multiLevelType w:val="hybridMultilevel"/>
    <w:tmpl w:val="069CE9F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ind w:left="36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E23009"/>
    <w:multiLevelType w:val="multilevel"/>
    <w:tmpl w:val="99A4BD80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89C0849"/>
    <w:multiLevelType w:val="hybridMultilevel"/>
    <w:tmpl w:val="2F52B838"/>
    <w:lvl w:ilvl="0" w:tplc="D4AA2E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A72813"/>
    <w:multiLevelType w:val="multilevel"/>
    <w:tmpl w:val="159420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3503D"/>
    <w:multiLevelType w:val="multilevel"/>
    <w:tmpl w:val="924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B6A25D8"/>
    <w:multiLevelType w:val="hybridMultilevel"/>
    <w:tmpl w:val="33023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11172"/>
    <w:multiLevelType w:val="hybridMultilevel"/>
    <w:tmpl w:val="E0A00486"/>
    <w:lvl w:ilvl="0" w:tplc="EB408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87AD6"/>
    <w:multiLevelType w:val="hybridMultilevel"/>
    <w:tmpl w:val="51220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ind w:left="36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66A078D"/>
    <w:multiLevelType w:val="hybridMultilevel"/>
    <w:tmpl w:val="BED0B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75E98"/>
    <w:multiLevelType w:val="hybridMultilevel"/>
    <w:tmpl w:val="56F68220"/>
    <w:lvl w:ilvl="0" w:tplc="A6DA9542">
      <w:start w:val="1"/>
      <w:numFmt w:val="decimal"/>
      <w:lvlText w:val="%1."/>
      <w:lvlJc w:val="left"/>
      <w:pPr>
        <w:ind w:left="1020" w:hanging="360"/>
      </w:pPr>
    </w:lvl>
    <w:lvl w:ilvl="1" w:tplc="98C6603E">
      <w:start w:val="1"/>
      <w:numFmt w:val="decimal"/>
      <w:lvlText w:val="%2."/>
      <w:lvlJc w:val="left"/>
      <w:pPr>
        <w:ind w:left="1020" w:hanging="360"/>
      </w:pPr>
    </w:lvl>
    <w:lvl w:ilvl="2" w:tplc="9424B06C">
      <w:start w:val="1"/>
      <w:numFmt w:val="decimal"/>
      <w:lvlText w:val="%3."/>
      <w:lvlJc w:val="left"/>
      <w:pPr>
        <w:ind w:left="1020" w:hanging="360"/>
      </w:pPr>
    </w:lvl>
    <w:lvl w:ilvl="3" w:tplc="9466B1EC">
      <w:start w:val="1"/>
      <w:numFmt w:val="decimal"/>
      <w:lvlText w:val="%4."/>
      <w:lvlJc w:val="left"/>
      <w:pPr>
        <w:ind w:left="1020" w:hanging="360"/>
      </w:pPr>
    </w:lvl>
    <w:lvl w:ilvl="4" w:tplc="24E00556">
      <w:start w:val="1"/>
      <w:numFmt w:val="decimal"/>
      <w:lvlText w:val="%5."/>
      <w:lvlJc w:val="left"/>
      <w:pPr>
        <w:ind w:left="1020" w:hanging="360"/>
      </w:pPr>
    </w:lvl>
    <w:lvl w:ilvl="5" w:tplc="223002A6">
      <w:start w:val="1"/>
      <w:numFmt w:val="decimal"/>
      <w:lvlText w:val="%6."/>
      <w:lvlJc w:val="left"/>
      <w:pPr>
        <w:ind w:left="1020" w:hanging="360"/>
      </w:pPr>
    </w:lvl>
    <w:lvl w:ilvl="6" w:tplc="E25431C4">
      <w:start w:val="1"/>
      <w:numFmt w:val="decimal"/>
      <w:lvlText w:val="%7."/>
      <w:lvlJc w:val="left"/>
      <w:pPr>
        <w:ind w:left="1020" w:hanging="360"/>
      </w:pPr>
    </w:lvl>
    <w:lvl w:ilvl="7" w:tplc="7E3C2E24">
      <w:start w:val="1"/>
      <w:numFmt w:val="decimal"/>
      <w:lvlText w:val="%8."/>
      <w:lvlJc w:val="left"/>
      <w:pPr>
        <w:ind w:left="1020" w:hanging="360"/>
      </w:pPr>
    </w:lvl>
    <w:lvl w:ilvl="8" w:tplc="64B04F2C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7E25FC6"/>
    <w:multiLevelType w:val="hybridMultilevel"/>
    <w:tmpl w:val="16924D8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C2D2150"/>
    <w:multiLevelType w:val="multilevel"/>
    <w:tmpl w:val="D806F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D4A6994"/>
    <w:multiLevelType w:val="hybridMultilevel"/>
    <w:tmpl w:val="8270A94A"/>
    <w:lvl w:ilvl="0" w:tplc="1FF2DE20">
      <w:start w:val="1"/>
      <w:numFmt w:val="decimal"/>
      <w:lvlText w:val="%1)"/>
      <w:lvlJc w:val="left"/>
      <w:pPr>
        <w:ind w:left="1077" w:hanging="360"/>
      </w:pPr>
      <w:rPr>
        <w:rFonts w:ascii="Lato" w:eastAsia="Times New Roman" w:hAnsi="Lato" w:cs="Times New Roman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1E3D48BB"/>
    <w:multiLevelType w:val="multilevel"/>
    <w:tmpl w:val="F1A00E30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FAC46AD"/>
    <w:multiLevelType w:val="hybridMultilevel"/>
    <w:tmpl w:val="1D1ACF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25256D9"/>
    <w:multiLevelType w:val="hybridMultilevel"/>
    <w:tmpl w:val="37228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62795"/>
    <w:multiLevelType w:val="multilevel"/>
    <w:tmpl w:val="D568A34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F8C4308"/>
    <w:multiLevelType w:val="hybridMultilevel"/>
    <w:tmpl w:val="897607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4E2F82"/>
    <w:multiLevelType w:val="hybridMultilevel"/>
    <w:tmpl w:val="E0A00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0623B"/>
    <w:multiLevelType w:val="hybridMultilevel"/>
    <w:tmpl w:val="EE3C0D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177B4"/>
    <w:multiLevelType w:val="hybridMultilevel"/>
    <w:tmpl w:val="158AC8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B11C3F"/>
    <w:multiLevelType w:val="hybridMultilevel"/>
    <w:tmpl w:val="1542F0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43955"/>
    <w:multiLevelType w:val="hybridMultilevel"/>
    <w:tmpl w:val="7E8AE454"/>
    <w:lvl w:ilvl="0" w:tplc="09D6A934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AB1EEF"/>
    <w:multiLevelType w:val="hybridMultilevel"/>
    <w:tmpl w:val="FB4A0F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F44FCE"/>
    <w:multiLevelType w:val="hybridMultilevel"/>
    <w:tmpl w:val="58BEE0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91611"/>
    <w:multiLevelType w:val="hybridMultilevel"/>
    <w:tmpl w:val="76680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365FA"/>
    <w:multiLevelType w:val="multilevel"/>
    <w:tmpl w:val="A9C0BC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75155"/>
    <w:multiLevelType w:val="multilevel"/>
    <w:tmpl w:val="6F5697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0407174"/>
    <w:multiLevelType w:val="hybridMultilevel"/>
    <w:tmpl w:val="8FD8B54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1527509"/>
    <w:multiLevelType w:val="multilevel"/>
    <w:tmpl w:val="FD5A2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ind w:left="1077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E6F09F3"/>
    <w:multiLevelType w:val="hybridMultilevel"/>
    <w:tmpl w:val="B726A6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2A30C2"/>
    <w:multiLevelType w:val="hybridMultilevel"/>
    <w:tmpl w:val="C2968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9397D"/>
    <w:multiLevelType w:val="multilevel"/>
    <w:tmpl w:val="D352A02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2CF7DF8"/>
    <w:multiLevelType w:val="multilevel"/>
    <w:tmpl w:val="4B4E5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63C84146"/>
    <w:multiLevelType w:val="multilevel"/>
    <w:tmpl w:val="A61AC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AB86303"/>
    <w:multiLevelType w:val="multilevel"/>
    <w:tmpl w:val="159420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240FD"/>
    <w:multiLevelType w:val="hybridMultilevel"/>
    <w:tmpl w:val="BA60691E"/>
    <w:lvl w:ilvl="0" w:tplc="076AD56E">
      <w:start w:val="1"/>
      <w:numFmt w:val="decimal"/>
      <w:lvlText w:val="%1."/>
      <w:lvlJc w:val="left"/>
      <w:pPr>
        <w:ind w:left="1020" w:hanging="360"/>
      </w:pPr>
    </w:lvl>
    <w:lvl w:ilvl="1" w:tplc="622EDDEC">
      <w:start w:val="1"/>
      <w:numFmt w:val="decimal"/>
      <w:lvlText w:val="%2."/>
      <w:lvlJc w:val="left"/>
      <w:pPr>
        <w:ind w:left="1020" w:hanging="360"/>
      </w:pPr>
    </w:lvl>
    <w:lvl w:ilvl="2" w:tplc="2C1EEBD6">
      <w:start w:val="1"/>
      <w:numFmt w:val="decimal"/>
      <w:lvlText w:val="%3."/>
      <w:lvlJc w:val="left"/>
      <w:pPr>
        <w:ind w:left="1020" w:hanging="360"/>
      </w:pPr>
    </w:lvl>
    <w:lvl w:ilvl="3" w:tplc="FE38743C">
      <w:start w:val="1"/>
      <w:numFmt w:val="decimal"/>
      <w:lvlText w:val="%4."/>
      <w:lvlJc w:val="left"/>
      <w:pPr>
        <w:ind w:left="1020" w:hanging="360"/>
      </w:pPr>
    </w:lvl>
    <w:lvl w:ilvl="4" w:tplc="AEB4D918">
      <w:start w:val="1"/>
      <w:numFmt w:val="decimal"/>
      <w:lvlText w:val="%5."/>
      <w:lvlJc w:val="left"/>
      <w:pPr>
        <w:ind w:left="1020" w:hanging="360"/>
      </w:pPr>
    </w:lvl>
    <w:lvl w:ilvl="5" w:tplc="153CDF28">
      <w:start w:val="1"/>
      <w:numFmt w:val="decimal"/>
      <w:lvlText w:val="%6."/>
      <w:lvlJc w:val="left"/>
      <w:pPr>
        <w:ind w:left="1020" w:hanging="360"/>
      </w:pPr>
    </w:lvl>
    <w:lvl w:ilvl="6" w:tplc="C630C2CA">
      <w:start w:val="1"/>
      <w:numFmt w:val="decimal"/>
      <w:lvlText w:val="%7."/>
      <w:lvlJc w:val="left"/>
      <w:pPr>
        <w:ind w:left="1020" w:hanging="360"/>
      </w:pPr>
    </w:lvl>
    <w:lvl w:ilvl="7" w:tplc="325EBD30">
      <w:start w:val="1"/>
      <w:numFmt w:val="decimal"/>
      <w:lvlText w:val="%8."/>
      <w:lvlJc w:val="left"/>
      <w:pPr>
        <w:ind w:left="1020" w:hanging="360"/>
      </w:pPr>
    </w:lvl>
    <w:lvl w:ilvl="8" w:tplc="5A3ACC64">
      <w:start w:val="1"/>
      <w:numFmt w:val="decimal"/>
      <w:lvlText w:val="%9."/>
      <w:lvlJc w:val="left"/>
      <w:pPr>
        <w:ind w:left="1020" w:hanging="360"/>
      </w:pPr>
    </w:lvl>
  </w:abstractNum>
  <w:abstractNum w:abstractNumId="39" w15:restartNumberingAfterBreak="0">
    <w:nsid w:val="71367EFA"/>
    <w:multiLevelType w:val="multilevel"/>
    <w:tmpl w:val="2A66F89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C2BCC"/>
    <w:multiLevelType w:val="hybridMultilevel"/>
    <w:tmpl w:val="C512C48C"/>
    <w:lvl w:ilvl="0" w:tplc="AC0A9522">
      <w:start w:val="1"/>
      <w:numFmt w:val="decimal"/>
      <w:lvlText w:val="%1."/>
      <w:lvlJc w:val="left"/>
      <w:pPr>
        <w:ind w:left="720" w:hanging="360"/>
      </w:pPr>
    </w:lvl>
    <w:lvl w:ilvl="1" w:tplc="E42AA3E8">
      <w:start w:val="1"/>
      <w:numFmt w:val="decimal"/>
      <w:lvlText w:val="%2."/>
      <w:lvlJc w:val="left"/>
      <w:pPr>
        <w:ind w:left="720" w:hanging="360"/>
      </w:pPr>
    </w:lvl>
    <w:lvl w:ilvl="2" w:tplc="8D94EA26">
      <w:start w:val="1"/>
      <w:numFmt w:val="decimal"/>
      <w:lvlText w:val="%3."/>
      <w:lvlJc w:val="left"/>
      <w:pPr>
        <w:ind w:left="720" w:hanging="360"/>
      </w:pPr>
    </w:lvl>
    <w:lvl w:ilvl="3" w:tplc="7BF021E0">
      <w:start w:val="1"/>
      <w:numFmt w:val="decimal"/>
      <w:lvlText w:val="%4."/>
      <w:lvlJc w:val="left"/>
      <w:pPr>
        <w:ind w:left="720" w:hanging="360"/>
      </w:pPr>
    </w:lvl>
    <w:lvl w:ilvl="4" w:tplc="10AE294C">
      <w:start w:val="1"/>
      <w:numFmt w:val="decimal"/>
      <w:lvlText w:val="%5."/>
      <w:lvlJc w:val="left"/>
      <w:pPr>
        <w:ind w:left="720" w:hanging="360"/>
      </w:pPr>
    </w:lvl>
    <w:lvl w:ilvl="5" w:tplc="936AE050">
      <w:start w:val="1"/>
      <w:numFmt w:val="decimal"/>
      <w:lvlText w:val="%6."/>
      <w:lvlJc w:val="left"/>
      <w:pPr>
        <w:ind w:left="720" w:hanging="360"/>
      </w:pPr>
    </w:lvl>
    <w:lvl w:ilvl="6" w:tplc="13A62BA0">
      <w:start w:val="1"/>
      <w:numFmt w:val="decimal"/>
      <w:lvlText w:val="%7."/>
      <w:lvlJc w:val="left"/>
      <w:pPr>
        <w:ind w:left="720" w:hanging="360"/>
      </w:pPr>
    </w:lvl>
    <w:lvl w:ilvl="7" w:tplc="072A2874">
      <w:start w:val="1"/>
      <w:numFmt w:val="decimal"/>
      <w:lvlText w:val="%8."/>
      <w:lvlJc w:val="left"/>
      <w:pPr>
        <w:ind w:left="720" w:hanging="360"/>
      </w:pPr>
    </w:lvl>
    <w:lvl w:ilvl="8" w:tplc="45042242">
      <w:start w:val="1"/>
      <w:numFmt w:val="decimal"/>
      <w:lvlText w:val="%9."/>
      <w:lvlJc w:val="left"/>
      <w:pPr>
        <w:ind w:left="720" w:hanging="360"/>
      </w:pPr>
    </w:lvl>
  </w:abstractNum>
  <w:abstractNum w:abstractNumId="41" w15:restartNumberingAfterBreak="0">
    <w:nsid w:val="731A0B07"/>
    <w:multiLevelType w:val="hybridMultilevel"/>
    <w:tmpl w:val="5B008AD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B4B66188">
      <w:start w:val="1"/>
      <w:numFmt w:val="decimal"/>
      <w:lvlText w:val="%2."/>
      <w:lvlJc w:val="left"/>
      <w:pPr>
        <w:ind w:left="360" w:hanging="360"/>
      </w:pPr>
      <w:rPr>
        <w:rFonts w:ascii="Lato" w:hAnsi="Lato" w:hint="default"/>
        <w:b w:val="0"/>
        <w:bCs w:val="0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ind w:left="2084" w:hanging="360"/>
      </w:p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D57027"/>
    <w:multiLevelType w:val="hybridMultilevel"/>
    <w:tmpl w:val="35A20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993559">
    <w:abstractNumId w:val="23"/>
  </w:num>
  <w:num w:numId="2" w16cid:durableId="1089279017">
    <w:abstractNumId w:val="12"/>
  </w:num>
  <w:num w:numId="3" w16cid:durableId="110052305">
    <w:abstractNumId w:val="35"/>
  </w:num>
  <w:num w:numId="4" w16cid:durableId="1303462555">
    <w:abstractNumId w:val="19"/>
  </w:num>
  <w:num w:numId="5" w16cid:durableId="120341018">
    <w:abstractNumId w:val="0"/>
  </w:num>
  <w:num w:numId="6" w16cid:durableId="1093433762">
    <w:abstractNumId w:val="7"/>
  </w:num>
  <w:num w:numId="7" w16cid:durableId="1498960197">
    <w:abstractNumId w:val="20"/>
  </w:num>
  <w:num w:numId="8" w16cid:durableId="1495728282">
    <w:abstractNumId w:val="24"/>
  </w:num>
  <w:num w:numId="9" w16cid:durableId="850874689">
    <w:abstractNumId w:val="41"/>
  </w:num>
  <w:num w:numId="10" w16cid:durableId="1003432905">
    <w:abstractNumId w:val="3"/>
  </w:num>
  <w:num w:numId="11" w16cid:durableId="1253010488">
    <w:abstractNumId w:val="32"/>
  </w:num>
  <w:num w:numId="12" w16cid:durableId="378208942">
    <w:abstractNumId w:val="22"/>
  </w:num>
  <w:num w:numId="13" w16cid:durableId="322635013">
    <w:abstractNumId w:val="21"/>
  </w:num>
  <w:num w:numId="14" w16cid:durableId="811868979">
    <w:abstractNumId w:val="18"/>
  </w:num>
  <w:num w:numId="15" w16cid:durableId="2084252250">
    <w:abstractNumId w:val="6"/>
  </w:num>
  <w:num w:numId="16" w16cid:durableId="2103407432">
    <w:abstractNumId w:val="2"/>
  </w:num>
  <w:num w:numId="17" w16cid:durableId="1627547220">
    <w:abstractNumId w:val="29"/>
  </w:num>
  <w:num w:numId="18" w16cid:durableId="524249805">
    <w:abstractNumId w:val="34"/>
  </w:num>
  <w:num w:numId="19" w16cid:durableId="630477597">
    <w:abstractNumId w:val="13"/>
  </w:num>
  <w:num w:numId="20" w16cid:durableId="2121365967">
    <w:abstractNumId w:val="5"/>
  </w:num>
  <w:num w:numId="21" w16cid:durableId="1859346138">
    <w:abstractNumId w:val="36"/>
  </w:num>
  <w:num w:numId="22" w16cid:durableId="460415583">
    <w:abstractNumId w:val="39"/>
  </w:num>
  <w:num w:numId="23" w16cid:durableId="421072541">
    <w:abstractNumId w:val="30"/>
  </w:num>
  <w:num w:numId="24" w16cid:durableId="1021593297">
    <w:abstractNumId w:val="1"/>
  </w:num>
  <w:num w:numId="25" w16cid:durableId="1379546559">
    <w:abstractNumId w:val="26"/>
  </w:num>
  <w:num w:numId="26" w16cid:durableId="1612779094">
    <w:abstractNumId w:val="42"/>
  </w:num>
  <w:num w:numId="27" w16cid:durableId="1837500112">
    <w:abstractNumId w:val="15"/>
  </w:num>
  <w:num w:numId="28" w16cid:durableId="694042464">
    <w:abstractNumId w:val="14"/>
  </w:num>
  <w:num w:numId="29" w16cid:durableId="745765996">
    <w:abstractNumId w:val="16"/>
  </w:num>
  <w:num w:numId="30" w16cid:durableId="160246072">
    <w:abstractNumId w:val="4"/>
  </w:num>
  <w:num w:numId="31" w16cid:durableId="2084520153">
    <w:abstractNumId w:val="25"/>
  </w:num>
  <w:num w:numId="32" w16cid:durableId="63573946">
    <w:abstractNumId w:val="9"/>
  </w:num>
  <w:num w:numId="33" w16cid:durableId="1867207540">
    <w:abstractNumId w:val="33"/>
  </w:num>
  <w:num w:numId="34" w16cid:durableId="1103036901">
    <w:abstractNumId w:val="27"/>
  </w:num>
  <w:num w:numId="35" w16cid:durableId="2114393666">
    <w:abstractNumId w:val="11"/>
  </w:num>
  <w:num w:numId="36" w16cid:durableId="716978966">
    <w:abstractNumId w:val="37"/>
  </w:num>
  <w:num w:numId="37" w16cid:durableId="1064332762">
    <w:abstractNumId w:val="17"/>
  </w:num>
  <w:num w:numId="38" w16cid:durableId="551235718">
    <w:abstractNumId w:val="31"/>
  </w:num>
  <w:num w:numId="39" w16cid:durableId="1661736953">
    <w:abstractNumId w:val="28"/>
  </w:num>
  <w:num w:numId="40" w16cid:durableId="1460879906">
    <w:abstractNumId w:val="38"/>
  </w:num>
  <w:num w:numId="41" w16cid:durableId="744500420">
    <w:abstractNumId w:val="8"/>
  </w:num>
  <w:num w:numId="42" w16cid:durableId="1134521987">
    <w:abstractNumId w:val="40"/>
  </w:num>
  <w:num w:numId="43" w16cid:durableId="1422294411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E24"/>
    <w:rsid w:val="00001256"/>
    <w:rsid w:val="0000134A"/>
    <w:rsid w:val="0000189B"/>
    <w:rsid w:val="00001AC5"/>
    <w:rsid w:val="000031BF"/>
    <w:rsid w:val="00003458"/>
    <w:rsid w:val="00006FB1"/>
    <w:rsid w:val="0000720E"/>
    <w:rsid w:val="00007335"/>
    <w:rsid w:val="00007562"/>
    <w:rsid w:val="00007DD2"/>
    <w:rsid w:val="00010E7D"/>
    <w:rsid w:val="0001126E"/>
    <w:rsid w:val="0001225E"/>
    <w:rsid w:val="00012697"/>
    <w:rsid w:val="00013310"/>
    <w:rsid w:val="000142E8"/>
    <w:rsid w:val="0001443D"/>
    <w:rsid w:val="000149D0"/>
    <w:rsid w:val="00014AC9"/>
    <w:rsid w:val="00017DB7"/>
    <w:rsid w:val="00017F4B"/>
    <w:rsid w:val="00020D7F"/>
    <w:rsid w:val="00021CE9"/>
    <w:rsid w:val="00022927"/>
    <w:rsid w:val="00022A48"/>
    <w:rsid w:val="00025319"/>
    <w:rsid w:val="00027C2A"/>
    <w:rsid w:val="00030431"/>
    <w:rsid w:val="00031E20"/>
    <w:rsid w:val="000322A0"/>
    <w:rsid w:val="000323B5"/>
    <w:rsid w:val="00034367"/>
    <w:rsid w:val="00034950"/>
    <w:rsid w:val="00037314"/>
    <w:rsid w:val="00041BCD"/>
    <w:rsid w:val="00041D80"/>
    <w:rsid w:val="000423F3"/>
    <w:rsid w:val="00043ECD"/>
    <w:rsid w:val="000478FB"/>
    <w:rsid w:val="00050A28"/>
    <w:rsid w:val="00051E3C"/>
    <w:rsid w:val="00056207"/>
    <w:rsid w:val="00056432"/>
    <w:rsid w:val="00060381"/>
    <w:rsid w:val="0006080F"/>
    <w:rsid w:val="00061232"/>
    <w:rsid w:val="00064478"/>
    <w:rsid w:val="000644D0"/>
    <w:rsid w:val="000654CF"/>
    <w:rsid w:val="00066E11"/>
    <w:rsid w:val="00066E31"/>
    <w:rsid w:val="00067D46"/>
    <w:rsid w:val="000706E5"/>
    <w:rsid w:val="00070713"/>
    <w:rsid w:val="00070915"/>
    <w:rsid w:val="00071327"/>
    <w:rsid w:val="0007190A"/>
    <w:rsid w:val="00072D6E"/>
    <w:rsid w:val="00072D84"/>
    <w:rsid w:val="000739D1"/>
    <w:rsid w:val="0007492F"/>
    <w:rsid w:val="00074C9A"/>
    <w:rsid w:val="00074FDE"/>
    <w:rsid w:val="00075061"/>
    <w:rsid w:val="00076148"/>
    <w:rsid w:val="000768F2"/>
    <w:rsid w:val="00082481"/>
    <w:rsid w:val="00082BE7"/>
    <w:rsid w:val="00082D89"/>
    <w:rsid w:val="000839E0"/>
    <w:rsid w:val="00083CEE"/>
    <w:rsid w:val="0008409D"/>
    <w:rsid w:val="000861F4"/>
    <w:rsid w:val="00091266"/>
    <w:rsid w:val="00092809"/>
    <w:rsid w:val="00093342"/>
    <w:rsid w:val="00093B5C"/>
    <w:rsid w:val="00094E0B"/>
    <w:rsid w:val="00095BA0"/>
    <w:rsid w:val="00095BA6"/>
    <w:rsid w:val="000A0326"/>
    <w:rsid w:val="000A0869"/>
    <w:rsid w:val="000A3CD1"/>
    <w:rsid w:val="000A4705"/>
    <w:rsid w:val="000A5F6E"/>
    <w:rsid w:val="000A7F23"/>
    <w:rsid w:val="000B0A71"/>
    <w:rsid w:val="000B1A90"/>
    <w:rsid w:val="000B2304"/>
    <w:rsid w:val="000B6217"/>
    <w:rsid w:val="000C03BF"/>
    <w:rsid w:val="000C0604"/>
    <w:rsid w:val="000C0943"/>
    <w:rsid w:val="000C36B8"/>
    <w:rsid w:val="000C4738"/>
    <w:rsid w:val="000C4F00"/>
    <w:rsid w:val="000C651F"/>
    <w:rsid w:val="000C7787"/>
    <w:rsid w:val="000D042C"/>
    <w:rsid w:val="000D077D"/>
    <w:rsid w:val="000D2332"/>
    <w:rsid w:val="000D2709"/>
    <w:rsid w:val="000D28F5"/>
    <w:rsid w:val="000D46E4"/>
    <w:rsid w:val="000D7281"/>
    <w:rsid w:val="000D7BA7"/>
    <w:rsid w:val="000D7ECB"/>
    <w:rsid w:val="000E0139"/>
    <w:rsid w:val="000E1989"/>
    <w:rsid w:val="000E2664"/>
    <w:rsid w:val="000E3E72"/>
    <w:rsid w:val="000E41E6"/>
    <w:rsid w:val="000E432A"/>
    <w:rsid w:val="000E4CC9"/>
    <w:rsid w:val="000E4F6C"/>
    <w:rsid w:val="000F0D3C"/>
    <w:rsid w:val="000F289E"/>
    <w:rsid w:val="000F2FA1"/>
    <w:rsid w:val="000F3AE5"/>
    <w:rsid w:val="000F44EC"/>
    <w:rsid w:val="000F4D69"/>
    <w:rsid w:val="000F5D99"/>
    <w:rsid w:val="000F75AD"/>
    <w:rsid w:val="0010040B"/>
    <w:rsid w:val="00101172"/>
    <w:rsid w:val="00102748"/>
    <w:rsid w:val="00104D71"/>
    <w:rsid w:val="00106504"/>
    <w:rsid w:val="0010784D"/>
    <w:rsid w:val="0011048E"/>
    <w:rsid w:val="00110C44"/>
    <w:rsid w:val="00112476"/>
    <w:rsid w:val="00112827"/>
    <w:rsid w:val="00114BA3"/>
    <w:rsid w:val="00116C02"/>
    <w:rsid w:val="00117531"/>
    <w:rsid w:val="0012036D"/>
    <w:rsid w:val="001208B5"/>
    <w:rsid w:val="00120931"/>
    <w:rsid w:val="00122484"/>
    <w:rsid w:val="00122F78"/>
    <w:rsid w:val="00123CF6"/>
    <w:rsid w:val="00124397"/>
    <w:rsid w:val="00125A9A"/>
    <w:rsid w:val="001267CF"/>
    <w:rsid w:val="00127F60"/>
    <w:rsid w:val="00135074"/>
    <w:rsid w:val="001364B6"/>
    <w:rsid w:val="00136589"/>
    <w:rsid w:val="00140F50"/>
    <w:rsid w:val="001418A5"/>
    <w:rsid w:val="00142E4E"/>
    <w:rsid w:val="00150A75"/>
    <w:rsid w:val="00151CA6"/>
    <w:rsid w:val="00153F0E"/>
    <w:rsid w:val="0016003D"/>
    <w:rsid w:val="00160517"/>
    <w:rsid w:val="00160AAF"/>
    <w:rsid w:val="00167902"/>
    <w:rsid w:val="00170FA5"/>
    <w:rsid w:val="00172B80"/>
    <w:rsid w:val="00172C9C"/>
    <w:rsid w:val="00174183"/>
    <w:rsid w:val="00175CA6"/>
    <w:rsid w:val="00177739"/>
    <w:rsid w:val="0017790C"/>
    <w:rsid w:val="00180157"/>
    <w:rsid w:val="0018068F"/>
    <w:rsid w:val="0018245B"/>
    <w:rsid w:val="00183042"/>
    <w:rsid w:val="001839ED"/>
    <w:rsid w:val="00183F27"/>
    <w:rsid w:val="00185037"/>
    <w:rsid w:val="00186930"/>
    <w:rsid w:val="00186F7C"/>
    <w:rsid w:val="001870AD"/>
    <w:rsid w:val="001909AD"/>
    <w:rsid w:val="00190A34"/>
    <w:rsid w:val="00190BC7"/>
    <w:rsid w:val="00193559"/>
    <w:rsid w:val="0019388D"/>
    <w:rsid w:val="00194746"/>
    <w:rsid w:val="0019491E"/>
    <w:rsid w:val="00194F7C"/>
    <w:rsid w:val="001952B6"/>
    <w:rsid w:val="001952EF"/>
    <w:rsid w:val="001963D1"/>
    <w:rsid w:val="001A0A7F"/>
    <w:rsid w:val="001A2026"/>
    <w:rsid w:val="001A318D"/>
    <w:rsid w:val="001A33EF"/>
    <w:rsid w:val="001A43E5"/>
    <w:rsid w:val="001A4D8A"/>
    <w:rsid w:val="001A4FA4"/>
    <w:rsid w:val="001A534E"/>
    <w:rsid w:val="001A6159"/>
    <w:rsid w:val="001A702B"/>
    <w:rsid w:val="001A7D92"/>
    <w:rsid w:val="001A7E02"/>
    <w:rsid w:val="001B03A4"/>
    <w:rsid w:val="001B09F3"/>
    <w:rsid w:val="001B0E19"/>
    <w:rsid w:val="001B14A1"/>
    <w:rsid w:val="001B22DD"/>
    <w:rsid w:val="001B2B5B"/>
    <w:rsid w:val="001B33DB"/>
    <w:rsid w:val="001B34DA"/>
    <w:rsid w:val="001B36F3"/>
    <w:rsid w:val="001B45F0"/>
    <w:rsid w:val="001B49B8"/>
    <w:rsid w:val="001B5952"/>
    <w:rsid w:val="001B6CAE"/>
    <w:rsid w:val="001C0393"/>
    <w:rsid w:val="001C0719"/>
    <w:rsid w:val="001C1427"/>
    <w:rsid w:val="001C1432"/>
    <w:rsid w:val="001C3118"/>
    <w:rsid w:val="001C4C6C"/>
    <w:rsid w:val="001C5126"/>
    <w:rsid w:val="001C5DB7"/>
    <w:rsid w:val="001C60DC"/>
    <w:rsid w:val="001C7651"/>
    <w:rsid w:val="001C7888"/>
    <w:rsid w:val="001D0A04"/>
    <w:rsid w:val="001D0E5C"/>
    <w:rsid w:val="001D1E41"/>
    <w:rsid w:val="001D29E1"/>
    <w:rsid w:val="001D4EEE"/>
    <w:rsid w:val="001D56E4"/>
    <w:rsid w:val="001D5956"/>
    <w:rsid w:val="001D6836"/>
    <w:rsid w:val="001E0E11"/>
    <w:rsid w:val="001E1F99"/>
    <w:rsid w:val="001E2550"/>
    <w:rsid w:val="001E318F"/>
    <w:rsid w:val="001E3880"/>
    <w:rsid w:val="001E4F9E"/>
    <w:rsid w:val="001E5B73"/>
    <w:rsid w:val="001E5CF4"/>
    <w:rsid w:val="001E5E69"/>
    <w:rsid w:val="001E663B"/>
    <w:rsid w:val="001F0AF6"/>
    <w:rsid w:val="001F0C67"/>
    <w:rsid w:val="001F1599"/>
    <w:rsid w:val="001F20E3"/>
    <w:rsid w:val="001F25D7"/>
    <w:rsid w:val="001F3090"/>
    <w:rsid w:val="001F3128"/>
    <w:rsid w:val="001F4537"/>
    <w:rsid w:val="001F4A3C"/>
    <w:rsid w:val="001F6C28"/>
    <w:rsid w:val="001F6EA9"/>
    <w:rsid w:val="001F7805"/>
    <w:rsid w:val="001F781D"/>
    <w:rsid w:val="00200418"/>
    <w:rsid w:val="00201BAE"/>
    <w:rsid w:val="00203DE6"/>
    <w:rsid w:val="002046AD"/>
    <w:rsid w:val="00204925"/>
    <w:rsid w:val="0020566E"/>
    <w:rsid w:val="00206B8F"/>
    <w:rsid w:val="00206E26"/>
    <w:rsid w:val="0021064F"/>
    <w:rsid w:val="00210915"/>
    <w:rsid w:val="0021138A"/>
    <w:rsid w:val="00214DB7"/>
    <w:rsid w:val="00214FCD"/>
    <w:rsid w:val="0021521A"/>
    <w:rsid w:val="00216770"/>
    <w:rsid w:val="0021754F"/>
    <w:rsid w:val="00220F26"/>
    <w:rsid w:val="00220F5A"/>
    <w:rsid w:val="0022177A"/>
    <w:rsid w:val="00222A9C"/>
    <w:rsid w:val="002246B7"/>
    <w:rsid w:val="00225891"/>
    <w:rsid w:val="00225F07"/>
    <w:rsid w:val="0022637C"/>
    <w:rsid w:val="00227496"/>
    <w:rsid w:val="00231D12"/>
    <w:rsid w:val="00231F91"/>
    <w:rsid w:val="00233C44"/>
    <w:rsid w:val="00233F34"/>
    <w:rsid w:val="00234697"/>
    <w:rsid w:val="00234877"/>
    <w:rsid w:val="00234ED7"/>
    <w:rsid w:val="0023603A"/>
    <w:rsid w:val="00237E1A"/>
    <w:rsid w:val="002401D6"/>
    <w:rsid w:val="00241ECB"/>
    <w:rsid w:val="00241FE7"/>
    <w:rsid w:val="0024298E"/>
    <w:rsid w:val="002458B9"/>
    <w:rsid w:val="00246F46"/>
    <w:rsid w:val="0024749E"/>
    <w:rsid w:val="0025066C"/>
    <w:rsid w:val="002517B8"/>
    <w:rsid w:val="00252615"/>
    <w:rsid w:val="00253751"/>
    <w:rsid w:val="00260165"/>
    <w:rsid w:val="002611DF"/>
    <w:rsid w:val="00261606"/>
    <w:rsid w:val="00265854"/>
    <w:rsid w:val="00265A61"/>
    <w:rsid w:val="00265AA9"/>
    <w:rsid w:val="002660E5"/>
    <w:rsid w:val="00266781"/>
    <w:rsid w:val="0026747A"/>
    <w:rsid w:val="002700FC"/>
    <w:rsid w:val="0027187B"/>
    <w:rsid w:val="00274907"/>
    <w:rsid w:val="00274B1F"/>
    <w:rsid w:val="00277503"/>
    <w:rsid w:val="00280918"/>
    <w:rsid w:val="00282F03"/>
    <w:rsid w:val="002843B5"/>
    <w:rsid w:val="002848B0"/>
    <w:rsid w:val="00284F0F"/>
    <w:rsid w:val="00285F56"/>
    <w:rsid w:val="0028681B"/>
    <w:rsid w:val="0028699C"/>
    <w:rsid w:val="00287506"/>
    <w:rsid w:val="00287C92"/>
    <w:rsid w:val="00290DA5"/>
    <w:rsid w:val="0029185F"/>
    <w:rsid w:val="002921E5"/>
    <w:rsid w:val="0029283C"/>
    <w:rsid w:val="00293371"/>
    <w:rsid w:val="00293575"/>
    <w:rsid w:val="002975D9"/>
    <w:rsid w:val="00297A03"/>
    <w:rsid w:val="002A2BD3"/>
    <w:rsid w:val="002A4AE1"/>
    <w:rsid w:val="002A5299"/>
    <w:rsid w:val="002A5767"/>
    <w:rsid w:val="002A6807"/>
    <w:rsid w:val="002A6FA9"/>
    <w:rsid w:val="002B062C"/>
    <w:rsid w:val="002B1493"/>
    <w:rsid w:val="002B3A28"/>
    <w:rsid w:val="002B577B"/>
    <w:rsid w:val="002B5CD2"/>
    <w:rsid w:val="002B6A75"/>
    <w:rsid w:val="002C1323"/>
    <w:rsid w:val="002C5494"/>
    <w:rsid w:val="002C674E"/>
    <w:rsid w:val="002C6EED"/>
    <w:rsid w:val="002C76F6"/>
    <w:rsid w:val="002D16E5"/>
    <w:rsid w:val="002D247B"/>
    <w:rsid w:val="002D2FF2"/>
    <w:rsid w:val="002D3014"/>
    <w:rsid w:val="002E0783"/>
    <w:rsid w:val="002E0D60"/>
    <w:rsid w:val="002E3450"/>
    <w:rsid w:val="002E5D5C"/>
    <w:rsid w:val="002E60E1"/>
    <w:rsid w:val="002E6EB7"/>
    <w:rsid w:val="002E770D"/>
    <w:rsid w:val="002F1B5B"/>
    <w:rsid w:val="002F2562"/>
    <w:rsid w:val="002F4255"/>
    <w:rsid w:val="002F440B"/>
    <w:rsid w:val="002F4EAC"/>
    <w:rsid w:val="002F5738"/>
    <w:rsid w:val="002F5D26"/>
    <w:rsid w:val="002F642C"/>
    <w:rsid w:val="002F6625"/>
    <w:rsid w:val="002F674C"/>
    <w:rsid w:val="002F7AED"/>
    <w:rsid w:val="0030198B"/>
    <w:rsid w:val="00304AB6"/>
    <w:rsid w:val="00304FD8"/>
    <w:rsid w:val="0030510B"/>
    <w:rsid w:val="00306645"/>
    <w:rsid w:val="003067CA"/>
    <w:rsid w:val="0030734F"/>
    <w:rsid w:val="00307D9F"/>
    <w:rsid w:val="00310D82"/>
    <w:rsid w:val="00311B97"/>
    <w:rsid w:val="00311F29"/>
    <w:rsid w:val="00312378"/>
    <w:rsid w:val="00313DB6"/>
    <w:rsid w:val="00314E9A"/>
    <w:rsid w:val="00315093"/>
    <w:rsid w:val="00315463"/>
    <w:rsid w:val="00315C8A"/>
    <w:rsid w:val="00316018"/>
    <w:rsid w:val="003162AC"/>
    <w:rsid w:val="003205F9"/>
    <w:rsid w:val="00320D0A"/>
    <w:rsid w:val="003247F1"/>
    <w:rsid w:val="003257E3"/>
    <w:rsid w:val="00325908"/>
    <w:rsid w:val="0032725B"/>
    <w:rsid w:val="003341FB"/>
    <w:rsid w:val="00334D57"/>
    <w:rsid w:val="0033552D"/>
    <w:rsid w:val="00336DBB"/>
    <w:rsid w:val="00337347"/>
    <w:rsid w:val="003375C7"/>
    <w:rsid w:val="00340234"/>
    <w:rsid w:val="003404B2"/>
    <w:rsid w:val="00342368"/>
    <w:rsid w:val="00344A5B"/>
    <w:rsid w:val="00344DD7"/>
    <w:rsid w:val="00345EBD"/>
    <w:rsid w:val="00347366"/>
    <w:rsid w:val="0034752F"/>
    <w:rsid w:val="003504CF"/>
    <w:rsid w:val="00350671"/>
    <w:rsid w:val="0035274A"/>
    <w:rsid w:val="003566EF"/>
    <w:rsid w:val="00356F84"/>
    <w:rsid w:val="00357175"/>
    <w:rsid w:val="003572C1"/>
    <w:rsid w:val="00357FFE"/>
    <w:rsid w:val="00360958"/>
    <w:rsid w:val="00360DAA"/>
    <w:rsid w:val="00361496"/>
    <w:rsid w:val="00361ECF"/>
    <w:rsid w:val="00362BBF"/>
    <w:rsid w:val="00365253"/>
    <w:rsid w:val="00365691"/>
    <w:rsid w:val="00366096"/>
    <w:rsid w:val="003662FC"/>
    <w:rsid w:val="00367849"/>
    <w:rsid w:val="00371F74"/>
    <w:rsid w:val="00371FBF"/>
    <w:rsid w:val="00373323"/>
    <w:rsid w:val="00374919"/>
    <w:rsid w:val="00375BE1"/>
    <w:rsid w:val="00376577"/>
    <w:rsid w:val="00377D42"/>
    <w:rsid w:val="00380202"/>
    <w:rsid w:val="003811AC"/>
    <w:rsid w:val="00383351"/>
    <w:rsid w:val="003835B2"/>
    <w:rsid w:val="003859A8"/>
    <w:rsid w:val="00385BEC"/>
    <w:rsid w:val="00385C28"/>
    <w:rsid w:val="00385EAE"/>
    <w:rsid w:val="00386514"/>
    <w:rsid w:val="00387BF5"/>
    <w:rsid w:val="00387D81"/>
    <w:rsid w:val="00390096"/>
    <w:rsid w:val="0039084C"/>
    <w:rsid w:val="00392079"/>
    <w:rsid w:val="003928AE"/>
    <w:rsid w:val="00392953"/>
    <w:rsid w:val="00393A45"/>
    <w:rsid w:val="003962C6"/>
    <w:rsid w:val="003967C9"/>
    <w:rsid w:val="003A10EE"/>
    <w:rsid w:val="003A1DAC"/>
    <w:rsid w:val="003A2150"/>
    <w:rsid w:val="003A2629"/>
    <w:rsid w:val="003A2D70"/>
    <w:rsid w:val="003A493B"/>
    <w:rsid w:val="003A533A"/>
    <w:rsid w:val="003B2517"/>
    <w:rsid w:val="003B286E"/>
    <w:rsid w:val="003B2DE7"/>
    <w:rsid w:val="003B48FF"/>
    <w:rsid w:val="003B5158"/>
    <w:rsid w:val="003B71D7"/>
    <w:rsid w:val="003B7FD4"/>
    <w:rsid w:val="003C1BA3"/>
    <w:rsid w:val="003C26FB"/>
    <w:rsid w:val="003C2842"/>
    <w:rsid w:val="003C51EA"/>
    <w:rsid w:val="003C6696"/>
    <w:rsid w:val="003C72A0"/>
    <w:rsid w:val="003D03FB"/>
    <w:rsid w:val="003D1898"/>
    <w:rsid w:val="003D31E5"/>
    <w:rsid w:val="003D39B1"/>
    <w:rsid w:val="003D3E46"/>
    <w:rsid w:val="003D6907"/>
    <w:rsid w:val="003D7092"/>
    <w:rsid w:val="003E18A8"/>
    <w:rsid w:val="003E28A6"/>
    <w:rsid w:val="003E5439"/>
    <w:rsid w:val="003E566A"/>
    <w:rsid w:val="003E6B70"/>
    <w:rsid w:val="003F02B3"/>
    <w:rsid w:val="003F0A27"/>
    <w:rsid w:val="003F131E"/>
    <w:rsid w:val="003F164F"/>
    <w:rsid w:val="003F2626"/>
    <w:rsid w:val="003F3344"/>
    <w:rsid w:val="003F3CAA"/>
    <w:rsid w:val="003F3F6E"/>
    <w:rsid w:val="003F571A"/>
    <w:rsid w:val="003F5C5A"/>
    <w:rsid w:val="003F744E"/>
    <w:rsid w:val="003F778E"/>
    <w:rsid w:val="003F7934"/>
    <w:rsid w:val="004011F5"/>
    <w:rsid w:val="0040144C"/>
    <w:rsid w:val="0040302D"/>
    <w:rsid w:val="004043EF"/>
    <w:rsid w:val="004119AA"/>
    <w:rsid w:val="004127C9"/>
    <w:rsid w:val="004133F5"/>
    <w:rsid w:val="00414F01"/>
    <w:rsid w:val="00415501"/>
    <w:rsid w:val="00417867"/>
    <w:rsid w:val="00420DEA"/>
    <w:rsid w:val="0042182F"/>
    <w:rsid w:val="004221B1"/>
    <w:rsid w:val="004225DE"/>
    <w:rsid w:val="004239AB"/>
    <w:rsid w:val="00424799"/>
    <w:rsid w:val="00425A35"/>
    <w:rsid w:val="004269F9"/>
    <w:rsid w:val="00426C99"/>
    <w:rsid w:val="004306BC"/>
    <w:rsid w:val="00432195"/>
    <w:rsid w:val="00432E4C"/>
    <w:rsid w:val="00434BC9"/>
    <w:rsid w:val="00435014"/>
    <w:rsid w:val="00435476"/>
    <w:rsid w:val="00436581"/>
    <w:rsid w:val="00436646"/>
    <w:rsid w:val="00437C15"/>
    <w:rsid w:val="004407BF"/>
    <w:rsid w:val="00441337"/>
    <w:rsid w:val="00441B1C"/>
    <w:rsid w:val="0044277E"/>
    <w:rsid w:val="004443F8"/>
    <w:rsid w:val="0044574C"/>
    <w:rsid w:val="00446AF7"/>
    <w:rsid w:val="0044798A"/>
    <w:rsid w:val="0045158C"/>
    <w:rsid w:val="00451C53"/>
    <w:rsid w:val="00452CE8"/>
    <w:rsid w:val="00453466"/>
    <w:rsid w:val="00453BD8"/>
    <w:rsid w:val="00454E24"/>
    <w:rsid w:val="0045668B"/>
    <w:rsid w:val="004570F8"/>
    <w:rsid w:val="004572D7"/>
    <w:rsid w:val="00457E24"/>
    <w:rsid w:val="00460022"/>
    <w:rsid w:val="00461009"/>
    <w:rsid w:val="0046288C"/>
    <w:rsid w:val="004631D8"/>
    <w:rsid w:val="00463A15"/>
    <w:rsid w:val="0046551E"/>
    <w:rsid w:val="004716DA"/>
    <w:rsid w:val="00472296"/>
    <w:rsid w:val="004723BC"/>
    <w:rsid w:val="00475846"/>
    <w:rsid w:val="00476C8F"/>
    <w:rsid w:val="00480649"/>
    <w:rsid w:val="0048284C"/>
    <w:rsid w:val="004831B8"/>
    <w:rsid w:val="00485ACC"/>
    <w:rsid w:val="00486C34"/>
    <w:rsid w:val="0048737A"/>
    <w:rsid w:val="004900E9"/>
    <w:rsid w:val="00490303"/>
    <w:rsid w:val="00491AA8"/>
    <w:rsid w:val="00491D33"/>
    <w:rsid w:val="004939E2"/>
    <w:rsid w:val="00493B32"/>
    <w:rsid w:val="00493E54"/>
    <w:rsid w:val="00496088"/>
    <w:rsid w:val="004A0121"/>
    <w:rsid w:val="004A035D"/>
    <w:rsid w:val="004A08D4"/>
    <w:rsid w:val="004A0DB0"/>
    <w:rsid w:val="004A5C9F"/>
    <w:rsid w:val="004A661F"/>
    <w:rsid w:val="004A769A"/>
    <w:rsid w:val="004B0ADA"/>
    <w:rsid w:val="004B0FFF"/>
    <w:rsid w:val="004B1651"/>
    <w:rsid w:val="004B1743"/>
    <w:rsid w:val="004B18CD"/>
    <w:rsid w:val="004B2AA0"/>
    <w:rsid w:val="004B2CFF"/>
    <w:rsid w:val="004B363F"/>
    <w:rsid w:val="004B7DB0"/>
    <w:rsid w:val="004B7F00"/>
    <w:rsid w:val="004C336D"/>
    <w:rsid w:val="004C56A5"/>
    <w:rsid w:val="004C5F2B"/>
    <w:rsid w:val="004C6FBF"/>
    <w:rsid w:val="004C7491"/>
    <w:rsid w:val="004D0088"/>
    <w:rsid w:val="004D01B0"/>
    <w:rsid w:val="004D02E0"/>
    <w:rsid w:val="004D3407"/>
    <w:rsid w:val="004D594E"/>
    <w:rsid w:val="004D6A64"/>
    <w:rsid w:val="004E22CD"/>
    <w:rsid w:val="004E41CD"/>
    <w:rsid w:val="004E4FFB"/>
    <w:rsid w:val="004F067A"/>
    <w:rsid w:val="004F0C1B"/>
    <w:rsid w:val="004F1551"/>
    <w:rsid w:val="004F2358"/>
    <w:rsid w:val="004F3C59"/>
    <w:rsid w:val="004F45D1"/>
    <w:rsid w:val="004F4C7E"/>
    <w:rsid w:val="004F4DA6"/>
    <w:rsid w:val="004F5CD7"/>
    <w:rsid w:val="004F62A8"/>
    <w:rsid w:val="004F71E6"/>
    <w:rsid w:val="005009C8"/>
    <w:rsid w:val="00500A9F"/>
    <w:rsid w:val="005033F1"/>
    <w:rsid w:val="005033FF"/>
    <w:rsid w:val="00503479"/>
    <w:rsid w:val="005034A9"/>
    <w:rsid w:val="005041C4"/>
    <w:rsid w:val="005042A4"/>
    <w:rsid w:val="005051F9"/>
    <w:rsid w:val="005069E6"/>
    <w:rsid w:val="00510263"/>
    <w:rsid w:val="00510C3A"/>
    <w:rsid w:val="005134F9"/>
    <w:rsid w:val="00513BC5"/>
    <w:rsid w:val="00514D15"/>
    <w:rsid w:val="0051797C"/>
    <w:rsid w:val="005228F7"/>
    <w:rsid w:val="00522B4A"/>
    <w:rsid w:val="00523E75"/>
    <w:rsid w:val="00524113"/>
    <w:rsid w:val="00524EB2"/>
    <w:rsid w:val="00525093"/>
    <w:rsid w:val="00527B2A"/>
    <w:rsid w:val="00527DB2"/>
    <w:rsid w:val="00530E85"/>
    <w:rsid w:val="005320B3"/>
    <w:rsid w:val="00533B0F"/>
    <w:rsid w:val="0053491F"/>
    <w:rsid w:val="00535EC3"/>
    <w:rsid w:val="00535F1F"/>
    <w:rsid w:val="00540228"/>
    <w:rsid w:val="005408CA"/>
    <w:rsid w:val="00541DC4"/>
    <w:rsid w:val="00542591"/>
    <w:rsid w:val="00542B58"/>
    <w:rsid w:val="00544570"/>
    <w:rsid w:val="00546CE8"/>
    <w:rsid w:val="00546F10"/>
    <w:rsid w:val="005473EB"/>
    <w:rsid w:val="00547EE5"/>
    <w:rsid w:val="00550573"/>
    <w:rsid w:val="00550CC0"/>
    <w:rsid w:val="00554EDE"/>
    <w:rsid w:val="00555C7A"/>
    <w:rsid w:val="00557809"/>
    <w:rsid w:val="00557AF3"/>
    <w:rsid w:val="00561403"/>
    <w:rsid w:val="00563A90"/>
    <w:rsid w:val="00566168"/>
    <w:rsid w:val="005675E6"/>
    <w:rsid w:val="00567E1A"/>
    <w:rsid w:val="005722E1"/>
    <w:rsid w:val="00573F71"/>
    <w:rsid w:val="00574495"/>
    <w:rsid w:val="00574EF7"/>
    <w:rsid w:val="005751B2"/>
    <w:rsid w:val="0057530B"/>
    <w:rsid w:val="005803B0"/>
    <w:rsid w:val="005817CD"/>
    <w:rsid w:val="0058465F"/>
    <w:rsid w:val="005850A9"/>
    <w:rsid w:val="00587918"/>
    <w:rsid w:val="00590A8C"/>
    <w:rsid w:val="005920E8"/>
    <w:rsid w:val="00592DDE"/>
    <w:rsid w:val="00595FF9"/>
    <w:rsid w:val="005962B1"/>
    <w:rsid w:val="00596EFA"/>
    <w:rsid w:val="005A0ACA"/>
    <w:rsid w:val="005A18DB"/>
    <w:rsid w:val="005A2E65"/>
    <w:rsid w:val="005A2ECA"/>
    <w:rsid w:val="005A4E45"/>
    <w:rsid w:val="005A4E9C"/>
    <w:rsid w:val="005A5A94"/>
    <w:rsid w:val="005B0F05"/>
    <w:rsid w:val="005B3F2E"/>
    <w:rsid w:val="005B5110"/>
    <w:rsid w:val="005B7FD9"/>
    <w:rsid w:val="005C170D"/>
    <w:rsid w:val="005C1B8C"/>
    <w:rsid w:val="005C1F65"/>
    <w:rsid w:val="005C2F17"/>
    <w:rsid w:val="005C3A42"/>
    <w:rsid w:val="005C3E57"/>
    <w:rsid w:val="005C61CF"/>
    <w:rsid w:val="005C63FF"/>
    <w:rsid w:val="005C64E0"/>
    <w:rsid w:val="005C6E47"/>
    <w:rsid w:val="005C70C6"/>
    <w:rsid w:val="005C710F"/>
    <w:rsid w:val="005D113D"/>
    <w:rsid w:val="005D2A81"/>
    <w:rsid w:val="005D3BEC"/>
    <w:rsid w:val="005D4995"/>
    <w:rsid w:val="005D531D"/>
    <w:rsid w:val="005D68DC"/>
    <w:rsid w:val="005D7705"/>
    <w:rsid w:val="005E0262"/>
    <w:rsid w:val="005E1AE4"/>
    <w:rsid w:val="005E1BFD"/>
    <w:rsid w:val="005E22AE"/>
    <w:rsid w:val="005E5983"/>
    <w:rsid w:val="005E61A7"/>
    <w:rsid w:val="005F019E"/>
    <w:rsid w:val="005F0356"/>
    <w:rsid w:val="005F04E5"/>
    <w:rsid w:val="005F2C0D"/>
    <w:rsid w:val="005F340C"/>
    <w:rsid w:val="005F3652"/>
    <w:rsid w:val="005F407F"/>
    <w:rsid w:val="005F510A"/>
    <w:rsid w:val="005F5D1D"/>
    <w:rsid w:val="005F6292"/>
    <w:rsid w:val="005F768A"/>
    <w:rsid w:val="006017B3"/>
    <w:rsid w:val="00601932"/>
    <w:rsid w:val="00602078"/>
    <w:rsid w:val="0060211E"/>
    <w:rsid w:val="00603D98"/>
    <w:rsid w:val="00604471"/>
    <w:rsid w:val="006044E2"/>
    <w:rsid w:val="00604532"/>
    <w:rsid w:val="0060457A"/>
    <w:rsid w:val="0060480B"/>
    <w:rsid w:val="00605B22"/>
    <w:rsid w:val="00607438"/>
    <w:rsid w:val="0060745E"/>
    <w:rsid w:val="00610C3A"/>
    <w:rsid w:val="00610F23"/>
    <w:rsid w:val="0061275A"/>
    <w:rsid w:val="00613046"/>
    <w:rsid w:val="006138AA"/>
    <w:rsid w:val="00615DE8"/>
    <w:rsid w:val="006171BB"/>
    <w:rsid w:val="0061729C"/>
    <w:rsid w:val="006172CC"/>
    <w:rsid w:val="006211D1"/>
    <w:rsid w:val="00623224"/>
    <w:rsid w:val="00626472"/>
    <w:rsid w:val="006270DF"/>
    <w:rsid w:val="00627227"/>
    <w:rsid w:val="0062734A"/>
    <w:rsid w:val="006279E1"/>
    <w:rsid w:val="00627DB9"/>
    <w:rsid w:val="006302C9"/>
    <w:rsid w:val="00632D8A"/>
    <w:rsid w:val="006332CF"/>
    <w:rsid w:val="00633C1C"/>
    <w:rsid w:val="00635FEE"/>
    <w:rsid w:val="00637701"/>
    <w:rsid w:val="00637FF8"/>
    <w:rsid w:val="006402F3"/>
    <w:rsid w:val="0064230F"/>
    <w:rsid w:val="00643B1B"/>
    <w:rsid w:val="00644974"/>
    <w:rsid w:val="00646B75"/>
    <w:rsid w:val="00647C35"/>
    <w:rsid w:val="00647D26"/>
    <w:rsid w:val="00650578"/>
    <w:rsid w:val="00651D9E"/>
    <w:rsid w:val="00652D98"/>
    <w:rsid w:val="00654FFF"/>
    <w:rsid w:val="0065609A"/>
    <w:rsid w:val="006561EB"/>
    <w:rsid w:val="006567BB"/>
    <w:rsid w:val="00660640"/>
    <w:rsid w:val="006608E5"/>
    <w:rsid w:val="00660962"/>
    <w:rsid w:val="00661D21"/>
    <w:rsid w:val="0066361F"/>
    <w:rsid w:val="00665679"/>
    <w:rsid w:val="00665AA8"/>
    <w:rsid w:val="00665AB1"/>
    <w:rsid w:val="0067071D"/>
    <w:rsid w:val="0067106A"/>
    <w:rsid w:val="006712C6"/>
    <w:rsid w:val="00672C26"/>
    <w:rsid w:val="006757C5"/>
    <w:rsid w:val="0068097D"/>
    <w:rsid w:val="0068232B"/>
    <w:rsid w:val="00683131"/>
    <w:rsid w:val="0068383C"/>
    <w:rsid w:val="00686037"/>
    <w:rsid w:val="006873A9"/>
    <w:rsid w:val="00687F86"/>
    <w:rsid w:val="0069052F"/>
    <w:rsid w:val="006913A1"/>
    <w:rsid w:val="00692A9A"/>
    <w:rsid w:val="00692CF8"/>
    <w:rsid w:val="006958CD"/>
    <w:rsid w:val="00695B1E"/>
    <w:rsid w:val="00696146"/>
    <w:rsid w:val="006963BA"/>
    <w:rsid w:val="0069719F"/>
    <w:rsid w:val="006979DB"/>
    <w:rsid w:val="006A0098"/>
    <w:rsid w:val="006A0C81"/>
    <w:rsid w:val="006A1E11"/>
    <w:rsid w:val="006A51C3"/>
    <w:rsid w:val="006A5FF7"/>
    <w:rsid w:val="006A7246"/>
    <w:rsid w:val="006A793B"/>
    <w:rsid w:val="006B260F"/>
    <w:rsid w:val="006B2B71"/>
    <w:rsid w:val="006B2D84"/>
    <w:rsid w:val="006B2E78"/>
    <w:rsid w:val="006B36FD"/>
    <w:rsid w:val="006B5215"/>
    <w:rsid w:val="006B5354"/>
    <w:rsid w:val="006B55A1"/>
    <w:rsid w:val="006B56D0"/>
    <w:rsid w:val="006B5810"/>
    <w:rsid w:val="006B5C95"/>
    <w:rsid w:val="006B74E2"/>
    <w:rsid w:val="006C07BA"/>
    <w:rsid w:val="006C1D1F"/>
    <w:rsid w:val="006C210A"/>
    <w:rsid w:val="006C277D"/>
    <w:rsid w:val="006C29A6"/>
    <w:rsid w:val="006C33D2"/>
    <w:rsid w:val="006C70AF"/>
    <w:rsid w:val="006C78D4"/>
    <w:rsid w:val="006D0069"/>
    <w:rsid w:val="006D036E"/>
    <w:rsid w:val="006D1325"/>
    <w:rsid w:val="006D1B96"/>
    <w:rsid w:val="006D5A01"/>
    <w:rsid w:val="006D664F"/>
    <w:rsid w:val="006D67BE"/>
    <w:rsid w:val="006D7900"/>
    <w:rsid w:val="006E06E8"/>
    <w:rsid w:val="006E0ECF"/>
    <w:rsid w:val="006E11B3"/>
    <w:rsid w:val="006E15CD"/>
    <w:rsid w:val="006E2039"/>
    <w:rsid w:val="006E21AB"/>
    <w:rsid w:val="006E237E"/>
    <w:rsid w:val="006E2874"/>
    <w:rsid w:val="006E480B"/>
    <w:rsid w:val="006E4DC2"/>
    <w:rsid w:val="006E5F85"/>
    <w:rsid w:val="006E6386"/>
    <w:rsid w:val="006E72F8"/>
    <w:rsid w:val="006E74ED"/>
    <w:rsid w:val="006F0459"/>
    <w:rsid w:val="006F0B0E"/>
    <w:rsid w:val="006F4588"/>
    <w:rsid w:val="006F4601"/>
    <w:rsid w:val="006F4D03"/>
    <w:rsid w:val="006F5DF7"/>
    <w:rsid w:val="006F7CF1"/>
    <w:rsid w:val="0070269F"/>
    <w:rsid w:val="00702BB6"/>
    <w:rsid w:val="00702EC4"/>
    <w:rsid w:val="00710072"/>
    <w:rsid w:val="00710895"/>
    <w:rsid w:val="0071091C"/>
    <w:rsid w:val="0071131A"/>
    <w:rsid w:val="007125DD"/>
    <w:rsid w:val="00714053"/>
    <w:rsid w:val="007149EE"/>
    <w:rsid w:val="0071529F"/>
    <w:rsid w:val="00721F92"/>
    <w:rsid w:val="00722D2B"/>
    <w:rsid w:val="00724F3D"/>
    <w:rsid w:val="00726F34"/>
    <w:rsid w:val="007271D1"/>
    <w:rsid w:val="00727F92"/>
    <w:rsid w:val="0073141B"/>
    <w:rsid w:val="00732067"/>
    <w:rsid w:val="007373D3"/>
    <w:rsid w:val="00737562"/>
    <w:rsid w:val="00740686"/>
    <w:rsid w:val="00740711"/>
    <w:rsid w:val="00740D69"/>
    <w:rsid w:val="007416E7"/>
    <w:rsid w:val="00741A18"/>
    <w:rsid w:val="00741DBC"/>
    <w:rsid w:val="00743910"/>
    <w:rsid w:val="00743FCE"/>
    <w:rsid w:val="00744AC6"/>
    <w:rsid w:val="00744ED3"/>
    <w:rsid w:val="00745C7E"/>
    <w:rsid w:val="00745FDD"/>
    <w:rsid w:val="00747341"/>
    <w:rsid w:val="007501F4"/>
    <w:rsid w:val="00750F90"/>
    <w:rsid w:val="00753272"/>
    <w:rsid w:val="00753465"/>
    <w:rsid w:val="00753480"/>
    <w:rsid w:val="007561A2"/>
    <w:rsid w:val="00757543"/>
    <w:rsid w:val="007601FA"/>
    <w:rsid w:val="00760AB7"/>
    <w:rsid w:val="00760B36"/>
    <w:rsid w:val="007621E4"/>
    <w:rsid w:val="00762241"/>
    <w:rsid w:val="00763A4F"/>
    <w:rsid w:val="007641D2"/>
    <w:rsid w:val="00764372"/>
    <w:rsid w:val="00764B21"/>
    <w:rsid w:val="00765A52"/>
    <w:rsid w:val="0076680E"/>
    <w:rsid w:val="0076684D"/>
    <w:rsid w:val="00767B2B"/>
    <w:rsid w:val="00767E2E"/>
    <w:rsid w:val="00772475"/>
    <w:rsid w:val="00772D22"/>
    <w:rsid w:val="00774529"/>
    <w:rsid w:val="00776458"/>
    <w:rsid w:val="007803C5"/>
    <w:rsid w:val="00780642"/>
    <w:rsid w:val="00784815"/>
    <w:rsid w:val="0078589A"/>
    <w:rsid w:val="0078593F"/>
    <w:rsid w:val="0078632F"/>
    <w:rsid w:val="00787B41"/>
    <w:rsid w:val="00791082"/>
    <w:rsid w:val="007912D2"/>
    <w:rsid w:val="00791393"/>
    <w:rsid w:val="0079371D"/>
    <w:rsid w:val="00795D84"/>
    <w:rsid w:val="00797A2E"/>
    <w:rsid w:val="00797BF2"/>
    <w:rsid w:val="007A08A0"/>
    <w:rsid w:val="007A10BD"/>
    <w:rsid w:val="007A1930"/>
    <w:rsid w:val="007A43CC"/>
    <w:rsid w:val="007A5A08"/>
    <w:rsid w:val="007A6548"/>
    <w:rsid w:val="007A6E98"/>
    <w:rsid w:val="007A7886"/>
    <w:rsid w:val="007B0AD1"/>
    <w:rsid w:val="007B1D05"/>
    <w:rsid w:val="007B4226"/>
    <w:rsid w:val="007B5253"/>
    <w:rsid w:val="007B5AFA"/>
    <w:rsid w:val="007B6122"/>
    <w:rsid w:val="007B7E09"/>
    <w:rsid w:val="007C09FF"/>
    <w:rsid w:val="007C1D11"/>
    <w:rsid w:val="007C41A1"/>
    <w:rsid w:val="007D2327"/>
    <w:rsid w:val="007D442D"/>
    <w:rsid w:val="007D61E2"/>
    <w:rsid w:val="007E28DE"/>
    <w:rsid w:val="007E3A5C"/>
    <w:rsid w:val="007E40F4"/>
    <w:rsid w:val="007E474E"/>
    <w:rsid w:val="007E6051"/>
    <w:rsid w:val="007F0DD9"/>
    <w:rsid w:val="007F174C"/>
    <w:rsid w:val="007F1944"/>
    <w:rsid w:val="007F1BE7"/>
    <w:rsid w:val="007F5380"/>
    <w:rsid w:val="007F5E9A"/>
    <w:rsid w:val="007F67BE"/>
    <w:rsid w:val="007F7875"/>
    <w:rsid w:val="0080075B"/>
    <w:rsid w:val="008008C5"/>
    <w:rsid w:val="008021C8"/>
    <w:rsid w:val="0080573E"/>
    <w:rsid w:val="0080631E"/>
    <w:rsid w:val="008063DF"/>
    <w:rsid w:val="00807B4B"/>
    <w:rsid w:val="008103F5"/>
    <w:rsid w:val="00810F4C"/>
    <w:rsid w:val="00812EC7"/>
    <w:rsid w:val="008157D1"/>
    <w:rsid w:val="00816314"/>
    <w:rsid w:val="00816A3C"/>
    <w:rsid w:val="0081701B"/>
    <w:rsid w:val="00820191"/>
    <w:rsid w:val="008208DB"/>
    <w:rsid w:val="00820C94"/>
    <w:rsid w:val="00826147"/>
    <w:rsid w:val="008317A3"/>
    <w:rsid w:val="00832738"/>
    <w:rsid w:val="00832E4F"/>
    <w:rsid w:val="00834543"/>
    <w:rsid w:val="00842A7E"/>
    <w:rsid w:val="008443A9"/>
    <w:rsid w:val="00844EEE"/>
    <w:rsid w:val="00847297"/>
    <w:rsid w:val="00851B77"/>
    <w:rsid w:val="00852917"/>
    <w:rsid w:val="00852C36"/>
    <w:rsid w:val="00853158"/>
    <w:rsid w:val="00854553"/>
    <w:rsid w:val="008571AF"/>
    <w:rsid w:val="00857C58"/>
    <w:rsid w:val="00861499"/>
    <w:rsid w:val="0086184E"/>
    <w:rsid w:val="00861E2E"/>
    <w:rsid w:val="00861E55"/>
    <w:rsid w:val="008622F9"/>
    <w:rsid w:val="0086431B"/>
    <w:rsid w:val="00864DA2"/>
    <w:rsid w:val="00864F0C"/>
    <w:rsid w:val="008659E2"/>
    <w:rsid w:val="00866FF7"/>
    <w:rsid w:val="00872C47"/>
    <w:rsid w:val="00876920"/>
    <w:rsid w:val="00877877"/>
    <w:rsid w:val="00880171"/>
    <w:rsid w:val="00880DCD"/>
    <w:rsid w:val="00882D9B"/>
    <w:rsid w:val="00883104"/>
    <w:rsid w:val="0088497A"/>
    <w:rsid w:val="00884A7A"/>
    <w:rsid w:val="00885AE4"/>
    <w:rsid w:val="008866DA"/>
    <w:rsid w:val="00886988"/>
    <w:rsid w:val="00886A29"/>
    <w:rsid w:val="0088710B"/>
    <w:rsid w:val="00887E67"/>
    <w:rsid w:val="0089242D"/>
    <w:rsid w:val="00892F97"/>
    <w:rsid w:val="008930A9"/>
    <w:rsid w:val="0089322C"/>
    <w:rsid w:val="008945F9"/>
    <w:rsid w:val="008969AB"/>
    <w:rsid w:val="008972D6"/>
    <w:rsid w:val="008A0B85"/>
    <w:rsid w:val="008A1AF7"/>
    <w:rsid w:val="008A4ED9"/>
    <w:rsid w:val="008A6837"/>
    <w:rsid w:val="008A6974"/>
    <w:rsid w:val="008B03B9"/>
    <w:rsid w:val="008B0A67"/>
    <w:rsid w:val="008B1154"/>
    <w:rsid w:val="008B11AF"/>
    <w:rsid w:val="008B203B"/>
    <w:rsid w:val="008B2C09"/>
    <w:rsid w:val="008B67B0"/>
    <w:rsid w:val="008B7DE4"/>
    <w:rsid w:val="008B7E07"/>
    <w:rsid w:val="008C1592"/>
    <w:rsid w:val="008C1772"/>
    <w:rsid w:val="008C2390"/>
    <w:rsid w:val="008C360B"/>
    <w:rsid w:val="008C51C1"/>
    <w:rsid w:val="008C625B"/>
    <w:rsid w:val="008C6501"/>
    <w:rsid w:val="008C6A38"/>
    <w:rsid w:val="008D0250"/>
    <w:rsid w:val="008D0973"/>
    <w:rsid w:val="008D1898"/>
    <w:rsid w:val="008D22C4"/>
    <w:rsid w:val="008D3131"/>
    <w:rsid w:val="008D3FFE"/>
    <w:rsid w:val="008D4591"/>
    <w:rsid w:val="008D55A4"/>
    <w:rsid w:val="008D5F81"/>
    <w:rsid w:val="008D7404"/>
    <w:rsid w:val="008E102A"/>
    <w:rsid w:val="008E1864"/>
    <w:rsid w:val="008E2A2A"/>
    <w:rsid w:val="008E3952"/>
    <w:rsid w:val="008E3F17"/>
    <w:rsid w:val="008E686F"/>
    <w:rsid w:val="008E69EF"/>
    <w:rsid w:val="008F03CE"/>
    <w:rsid w:val="008F0E09"/>
    <w:rsid w:val="008F2709"/>
    <w:rsid w:val="008F37AB"/>
    <w:rsid w:val="008F558B"/>
    <w:rsid w:val="008F590B"/>
    <w:rsid w:val="008F6DE4"/>
    <w:rsid w:val="008F74F8"/>
    <w:rsid w:val="008F76A8"/>
    <w:rsid w:val="008F773A"/>
    <w:rsid w:val="009001B2"/>
    <w:rsid w:val="009018CB"/>
    <w:rsid w:val="00901D1C"/>
    <w:rsid w:val="0090456B"/>
    <w:rsid w:val="0090478B"/>
    <w:rsid w:val="00905015"/>
    <w:rsid w:val="00907AE9"/>
    <w:rsid w:val="00910A04"/>
    <w:rsid w:val="00910B7E"/>
    <w:rsid w:val="009123EA"/>
    <w:rsid w:val="009130C9"/>
    <w:rsid w:val="00916905"/>
    <w:rsid w:val="0091751F"/>
    <w:rsid w:val="00921E81"/>
    <w:rsid w:val="00922479"/>
    <w:rsid w:val="00924B74"/>
    <w:rsid w:val="009256AA"/>
    <w:rsid w:val="009260A6"/>
    <w:rsid w:val="00926CC1"/>
    <w:rsid w:val="0092701A"/>
    <w:rsid w:val="00930212"/>
    <w:rsid w:val="00930DBB"/>
    <w:rsid w:val="0093114B"/>
    <w:rsid w:val="0093131B"/>
    <w:rsid w:val="009319AA"/>
    <w:rsid w:val="00932749"/>
    <w:rsid w:val="00933DB0"/>
    <w:rsid w:val="00933FAF"/>
    <w:rsid w:val="00934CEA"/>
    <w:rsid w:val="00936586"/>
    <w:rsid w:val="00936842"/>
    <w:rsid w:val="00937B94"/>
    <w:rsid w:val="00941234"/>
    <w:rsid w:val="00941A77"/>
    <w:rsid w:val="00945343"/>
    <w:rsid w:val="00945A5A"/>
    <w:rsid w:val="0094619C"/>
    <w:rsid w:val="00946405"/>
    <w:rsid w:val="009469B6"/>
    <w:rsid w:val="00946B31"/>
    <w:rsid w:val="00950C86"/>
    <w:rsid w:val="00952F37"/>
    <w:rsid w:val="009557C9"/>
    <w:rsid w:val="00957E4F"/>
    <w:rsid w:val="009601EB"/>
    <w:rsid w:val="009614C7"/>
    <w:rsid w:val="009618C0"/>
    <w:rsid w:val="00961BA8"/>
    <w:rsid w:val="009622E2"/>
    <w:rsid w:val="00962426"/>
    <w:rsid w:val="00962583"/>
    <w:rsid w:val="00962F5E"/>
    <w:rsid w:val="00963559"/>
    <w:rsid w:val="0096361A"/>
    <w:rsid w:val="009657DF"/>
    <w:rsid w:val="0096660E"/>
    <w:rsid w:val="00966C28"/>
    <w:rsid w:val="00970BAC"/>
    <w:rsid w:val="00972184"/>
    <w:rsid w:val="00972B20"/>
    <w:rsid w:val="00973712"/>
    <w:rsid w:val="00974A5F"/>
    <w:rsid w:val="0097578A"/>
    <w:rsid w:val="00975E02"/>
    <w:rsid w:val="00976A3B"/>
    <w:rsid w:val="0097743F"/>
    <w:rsid w:val="00977DC3"/>
    <w:rsid w:val="0098093D"/>
    <w:rsid w:val="0098254E"/>
    <w:rsid w:val="00982BC2"/>
    <w:rsid w:val="009836A9"/>
    <w:rsid w:val="009836C3"/>
    <w:rsid w:val="00984A52"/>
    <w:rsid w:val="00984AC5"/>
    <w:rsid w:val="00985AFB"/>
    <w:rsid w:val="00985BF6"/>
    <w:rsid w:val="009862C2"/>
    <w:rsid w:val="00987020"/>
    <w:rsid w:val="00987E74"/>
    <w:rsid w:val="00992F2B"/>
    <w:rsid w:val="00994518"/>
    <w:rsid w:val="009964AA"/>
    <w:rsid w:val="00997532"/>
    <w:rsid w:val="00997F76"/>
    <w:rsid w:val="009A0635"/>
    <w:rsid w:val="009A6CD6"/>
    <w:rsid w:val="009B04D1"/>
    <w:rsid w:val="009B2778"/>
    <w:rsid w:val="009B43E7"/>
    <w:rsid w:val="009B4EB1"/>
    <w:rsid w:val="009C0FCF"/>
    <w:rsid w:val="009C1ADF"/>
    <w:rsid w:val="009C280E"/>
    <w:rsid w:val="009C2903"/>
    <w:rsid w:val="009C40CF"/>
    <w:rsid w:val="009C426F"/>
    <w:rsid w:val="009C5127"/>
    <w:rsid w:val="009C57BE"/>
    <w:rsid w:val="009C5F82"/>
    <w:rsid w:val="009C7102"/>
    <w:rsid w:val="009D0609"/>
    <w:rsid w:val="009D193C"/>
    <w:rsid w:val="009D23B5"/>
    <w:rsid w:val="009D3093"/>
    <w:rsid w:val="009D71F7"/>
    <w:rsid w:val="009E0B7A"/>
    <w:rsid w:val="009E12C8"/>
    <w:rsid w:val="009E1504"/>
    <w:rsid w:val="009E2086"/>
    <w:rsid w:val="009E58E3"/>
    <w:rsid w:val="009E6BFE"/>
    <w:rsid w:val="009E7C71"/>
    <w:rsid w:val="009F0886"/>
    <w:rsid w:val="009F2958"/>
    <w:rsid w:val="009F2C4B"/>
    <w:rsid w:val="00A004F9"/>
    <w:rsid w:val="00A00D74"/>
    <w:rsid w:val="00A010F6"/>
    <w:rsid w:val="00A01CB1"/>
    <w:rsid w:val="00A01D61"/>
    <w:rsid w:val="00A01E2B"/>
    <w:rsid w:val="00A0243A"/>
    <w:rsid w:val="00A0314E"/>
    <w:rsid w:val="00A03167"/>
    <w:rsid w:val="00A032C6"/>
    <w:rsid w:val="00A049EC"/>
    <w:rsid w:val="00A07FA9"/>
    <w:rsid w:val="00A10389"/>
    <w:rsid w:val="00A13704"/>
    <w:rsid w:val="00A13F04"/>
    <w:rsid w:val="00A17823"/>
    <w:rsid w:val="00A205D6"/>
    <w:rsid w:val="00A21FAE"/>
    <w:rsid w:val="00A225F4"/>
    <w:rsid w:val="00A22E5C"/>
    <w:rsid w:val="00A2312B"/>
    <w:rsid w:val="00A23F33"/>
    <w:rsid w:val="00A301E8"/>
    <w:rsid w:val="00A30FC0"/>
    <w:rsid w:val="00A320A9"/>
    <w:rsid w:val="00A32D23"/>
    <w:rsid w:val="00A32E5F"/>
    <w:rsid w:val="00A33963"/>
    <w:rsid w:val="00A34441"/>
    <w:rsid w:val="00A34BFC"/>
    <w:rsid w:val="00A350AF"/>
    <w:rsid w:val="00A362C3"/>
    <w:rsid w:val="00A36461"/>
    <w:rsid w:val="00A4011F"/>
    <w:rsid w:val="00A41EBA"/>
    <w:rsid w:val="00A4251F"/>
    <w:rsid w:val="00A42A70"/>
    <w:rsid w:val="00A43418"/>
    <w:rsid w:val="00A4371A"/>
    <w:rsid w:val="00A438FB"/>
    <w:rsid w:val="00A442DE"/>
    <w:rsid w:val="00A448E7"/>
    <w:rsid w:val="00A4786C"/>
    <w:rsid w:val="00A50387"/>
    <w:rsid w:val="00A52310"/>
    <w:rsid w:val="00A52990"/>
    <w:rsid w:val="00A56631"/>
    <w:rsid w:val="00A5673C"/>
    <w:rsid w:val="00A56959"/>
    <w:rsid w:val="00A60056"/>
    <w:rsid w:val="00A6007F"/>
    <w:rsid w:val="00A60B2C"/>
    <w:rsid w:val="00A668B3"/>
    <w:rsid w:val="00A66C30"/>
    <w:rsid w:val="00A66F5E"/>
    <w:rsid w:val="00A7075F"/>
    <w:rsid w:val="00A709F5"/>
    <w:rsid w:val="00A70CFD"/>
    <w:rsid w:val="00A71D4E"/>
    <w:rsid w:val="00A74C32"/>
    <w:rsid w:val="00A77DAA"/>
    <w:rsid w:val="00A808FD"/>
    <w:rsid w:val="00A81F73"/>
    <w:rsid w:val="00A821E8"/>
    <w:rsid w:val="00A826A3"/>
    <w:rsid w:val="00A84CBA"/>
    <w:rsid w:val="00A84D99"/>
    <w:rsid w:val="00A853E6"/>
    <w:rsid w:val="00A9033E"/>
    <w:rsid w:val="00A92172"/>
    <w:rsid w:val="00A939D3"/>
    <w:rsid w:val="00A93FDB"/>
    <w:rsid w:val="00A94061"/>
    <w:rsid w:val="00A95670"/>
    <w:rsid w:val="00A9646C"/>
    <w:rsid w:val="00A965A8"/>
    <w:rsid w:val="00AA277A"/>
    <w:rsid w:val="00AA36E8"/>
    <w:rsid w:val="00AA44CE"/>
    <w:rsid w:val="00AA62D7"/>
    <w:rsid w:val="00AB1538"/>
    <w:rsid w:val="00AB47FB"/>
    <w:rsid w:val="00AB56ED"/>
    <w:rsid w:val="00AB6415"/>
    <w:rsid w:val="00AB6AA0"/>
    <w:rsid w:val="00AB6FDF"/>
    <w:rsid w:val="00AC0FAF"/>
    <w:rsid w:val="00AC16A0"/>
    <w:rsid w:val="00AC22DB"/>
    <w:rsid w:val="00AC2C93"/>
    <w:rsid w:val="00AC3B95"/>
    <w:rsid w:val="00AC4265"/>
    <w:rsid w:val="00AC6BF7"/>
    <w:rsid w:val="00AD03AC"/>
    <w:rsid w:val="00AD191A"/>
    <w:rsid w:val="00AD400D"/>
    <w:rsid w:val="00AD6BCC"/>
    <w:rsid w:val="00AD74B8"/>
    <w:rsid w:val="00AE09F8"/>
    <w:rsid w:val="00AE2306"/>
    <w:rsid w:val="00AE281A"/>
    <w:rsid w:val="00AE351C"/>
    <w:rsid w:val="00AE3F98"/>
    <w:rsid w:val="00AE4235"/>
    <w:rsid w:val="00AE4D90"/>
    <w:rsid w:val="00AE5DC7"/>
    <w:rsid w:val="00AE5FF2"/>
    <w:rsid w:val="00AE661F"/>
    <w:rsid w:val="00AE6C29"/>
    <w:rsid w:val="00AE7C45"/>
    <w:rsid w:val="00AF06AC"/>
    <w:rsid w:val="00AF0BCC"/>
    <w:rsid w:val="00AF0DF9"/>
    <w:rsid w:val="00AF1B28"/>
    <w:rsid w:val="00AF4C8A"/>
    <w:rsid w:val="00AF4CF3"/>
    <w:rsid w:val="00AF65D3"/>
    <w:rsid w:val="00AF7407"/>
    <w:rsid w:val="00AF7FBF"/>
    <w:rsid w:val="00B01FC7"/>
    <w:rsid w:val="00B046A7"/>
    <w:rsid w:val="00B07991"/>
    <w:rsid w:val="00B12F47"/>
    <w:rsid w:val="00B16406"/>
    <w:rsid w:val="00B16CBA"/>
    <w:rsid w:val="00B17094"/>
    <w:rsid w:val="00B17F06"/>
    <w:rsid w:val="00B21149"/>
    <w:rsid w:val="00B2199F"/>
    <w:rsid w:val="00B22363"/>
    <w:rsid w:val="00B22D4D"/>
    <w:rsid w:val="00B23D8A"/>
    <w:rsid w:val="00B24766"/>
    <w:rsid w:val="00B24FB6"/>
    <w:rsid w:val="00B252E5"/>
    <w:rsid w:val="00B253C0"/>
    <w:rsid w:val="00B27C3C"/>
    <w:rsid w:val="00B31242"/>
    <w:rsid w:val="00B333A1"/>
    <w:rsid w:val="00B34016"/>
    <w:rsid w:val="00B35590"/>
    <w:rsid w:val="00B36704"/>
    <w:rsid w:val="00B3685D"/>
    <w:rsid w:val="00B368BF"/>
    <w:rsid w:val="00B36AF9"/>
    <w:rsid w:val="00B36DC4"/>
    <w:rsid w:val="00B3729C"/>
    <w:rsid w:val="00B3763B"/>
    <w:rsid w:val="00B40341"/>
    <w:rsid w:val="00B4416E"/>
    <w:rsid w:val="00B468A4"/>
    <w:rsid w:val="00B47BFD"/>
    <w:rsid w:val="00B50470"/>
    <w:rsid w:val="00B512B2"/>
    <w:rsid w:val="00B514CA"/>
    <w:rsid w:val="00B51AB0"/>
    <w:rsid w:val="00B51C94"/>
    <w:rsid w:val="00B5266F"/>
    <w:rsid w:val="00B5299D"/>
    <w:rsid w:val="00B52D45"/>
    <w:rsid w:val="00B55E14"/>
    <w:rsid w:val="00B56779"/>
    <w:rsid w:val="00B568C7"/>
    <w:rsid w:val="00B5697C"/>
    <w:rsid w:val="00B577F7"/>
    <w:rsid w:val="00B61DA3"/>
    <w:rsid w:val="00B62C54"/>
    <w:rsid w:val="00B65145"/>
    <w:rsid w:val="00B65557"/>
    <w:rsid w:val="00B656D7"/>
    <w:rsid w:val="00B661A3"/>
    <w:rsid w:val="00B66209"/>
    <w:rsid w:val="00B66642"/>
    <w:rsid w:val="00B66ACC"/>
    <w:rsid w:val="00B70CD3"/>
    <w:rsid w:val="00B72033"/>
    <w:rsid w:val="00B72771"/>
    <w:rsid w:val="00B74D73"/>
    <w:rsid w:val="00B77AE0"/>
    <w:rsid w:val="00B80019"/>
    <w:rsid w:val="00B81A8B"/>
    <w:rsid w:val="00B81EC6"/>
    <w:rsid w:val="00B81FCC"/>
    <w:rsid w:val="00B83816"/>
    <w:rsid w:val="00B83ABD"/>
    <w:rsid w:val="00B84352"/>
    <w:rsid w:val="00B862DB"/>
    <w:rsid w:val="00B90068"/>
    <w:rsid w:val="00B920D5"/>
    <w:rsid w:val="00B940E6"/>
    <w:rsid w:val="00B95390"/>
    <w:rsid w:val="00B9666C"/>
    <w:rsid w:val="00B97C9F"/>
    <w:rsid w:val="00BA1800"/>
    <w:rsid w:val="00BA1DF8"/>
    <w:rsid w:val="00BA259F"/>
    <w:rsid w:val="00BA49CF"/>
    <w:rsid w:val="00BA4FD0"/>
    <w:rsid w:val="00BA561E"/>
    <w:rsid w:val="00BA572F"/>
    <w:rsid w:val="00BA66FC"/>
    <w:rsid w:val="00BA73F2"/>
    <w:rsid w:val="00BB2DF6"/>
    <w:rsid w:val="00BB33C1"/>
    <w:rsid w:val="00BC1325"/>
    <w:rsid w:val="00BC1B2A"/>
    <w:rsid w:val="00BC37DB"/>
    <w:rsid w:val="00BC45BF"/>
    <w:rsid w:val="00BC555F"/>
    <w:rsid w:val="00BC6A39"/>
    <w:rsid w:val="00BC6C53"/>
    <w:rsid w:val="00BD185B"/>
    <w:rsid w:val="00BD3727"/>
    <w:rsid w:val="00BD580E"/>
    <w:rsid w:val="00BD665C"/>
    <w:rsid w:val="00BE0CE7"/>
    <w:rsid w:val="00BE2A89"/>
    <w:rsid w:val="00BE3916"/>
    <w:rsid w:val="00BE4A9C"/>
    <w:rsid w:val="00BE4E19"/>
    <w:rsid w:val="00BE679B"/>
    <w:rsid w:val="00BE6903"/>
    <w:rsid w:val="00BE6D76"/>
    <w:rsid w:val="00BE7F68"/>
    <w:rsid w:val="00BF06FD"/>
    <w:rsid w:val="00BF0962"/>
    <w:rsid w:val="00BF0D24"/>
    <w:rsid w:val="00BF28B6"/>
    <w:rsid w:val="00BF36E2"/>
    <w:rsid w:val="00BF5ED4"/>
    <w:rsid w:val="00BF653F"/>
    <w:rsid w:val="00BF69E6"/>
    <w:rsid w:val="00BF6FED"/>
    <w:rsid w:val="00BF7F17"/>
    <w:rsid w:val="00C0117A"/>
    <w:rsid w:val="00C03A26"/>
    <w:rsid w:val="00C045BC"/>
    <w:rsid w:val="00C055AD"/>
    <w:rsid w:val="00C064BA"/>
    <w:rsid w:val="00C06D81"/>
    <w:rsid w:val="00C10496"/>
    <w:rsid w:val="00C1143C"/>
    <w:rsid w:val="00C12462"/>
    <w:rsid w:val="00C12BEF"/>
    <w:rsid w:val="00C15AA7"/>
    <w:rsid w:val="00C15B29"/>
    <w:rsid w:val="00C15C86"/>
    <w:rsid w:val="00C15FFA"/>
    <w:rsid w:val="00C17A38"/>
    <w:rsid w:val="00C17CE0"/>
    <w:rsid w:val="00C20273"/>
    <w:rsid w:val="00C20BF2"/>
    <w:rsid w:val="00C226E8"/>
    <w:rsid w:val="00C246CB"/>
    <w:rsid w:val="00C257BC"/>
    <w:rsid w:val="00C3254A"/>
    <w:rsid w:val="00C352A0"/>
    <w:rsid w:val="00C36A0A"/>
    <w:rsid w:val="00C36BF0"/>
    <w:rsid w:val="00C4014B"/>
    <w:rsid w:val="00C40991"/>
    <w:rsid w:val="00C42737"/>
    <w:rsid w:val="00C4280D"/>
    <w:rsid w:val="00C43161"/>
    <w:rsid w:val="00C46865"/>
    <w:rsid w:val="00C47145"/>
    <w:rsid w:val="00C524E3"/>
    <w:rsid w:val="00C56CBB"/>
    <w:rsid w:val="00C57E4A"/>
    <w:rsid w:val="00C57FDC"/>
    <w:rsid w:val="00C60614"/>
    <w:rsid w:val="00C60F92"/>
    <w:rsid w:val="00C613F2"/>
    <w:rsid w:val="00C636D8"/>
    <w:rsid w:val="00C65126"/>
    <w:rsid w:val="00C719FC"/>
    <w:rsid w:val="00C725FC"/>
    <w:rsid w:val="00C72806"/>
    <w:rsid w:val="00C72E31"/>
    <w:rsid w:val="00C734B1"/>
    <w:rsid w:val="00C73978"/>
    <w:rsid w:val="00C73D0B"/>
    <w:rsid w:val="00C73EFE"/>
    <w:rsid w:val="00C74B0B"/>
    <w:rsid w:val="00C74D2A"/>
    <w:rsid w:val="00C74F70"/>
    <w:rsid w:val="00C758D2"/>
    <w:rsid w:val="00C75A33"/>
    <w:rsid w:val="00C764EF"/>
    <w:rsid w:val="00C76536"/>
    <w:rsid w:val="00C7660F"/>
    <w:rsid w:val="00C76976"/>
    <w:rsid w:val="00C77CC3"/>
    <w:rsid w:val="00C8013C"/>
    <w:rsid w:val="00C80C4F"/>
    <w:rsid w:val="00C815F5"/>
    <w:rsid w:val="00C83526"/>
    <w:rsid w:val="00C86920"/>
    <w:rsid w:val="00C86EBB"/>
    <w:rsid w:val="00C90A2C"/>
    <w:rsid w:val="00C91212"/>
    <w:rsid w:val="00C92651"/>
    <w:rsid w:val="00C9270C"/>
    <w:rsid w:val="00C933DB"/>
    <w:rsid w:val="00C9520E"/>
    <w:rsid w:val="00C96995"/>
    <w:rsid w:val="00C9757D"/>
    <w:rsid w:val="00CA1A74"/>
    <w:rsid w:val="00CA1B52"/>
    <w:rsid w:val="00CA3E3D"/>
    <w:rsid w:val="00CA4CB4"/>
    <w:rsid w:val="00CA5148"/>
    <w:rsid w:val="00CA79BD"/>
    <w:rsid w:val="00CB1A19"/>
    <w:rsid w:val="00CB28A7"/>
    <w:rsid w:val="00CB47DD"/>
    <w:rsid w:val="00CB6F6D"/>
    <w:rsid w:val="00CB7DC5"/>
    <w:rsid w:val="00CC08E2"/>
    <w:rsid w:val="00CC2662"/>
    <w:rsid w:val="00CC3055"/>
    <w:rsid w:val="00CC35B7"/>
    <w:rsid w:val="00CC4721"/>
    <w:rsid w:val="00CC49D6"/>
    <w:rsid w:val="00CC5F82"/>
    <w:rsid w:val="00CC7AFB"/>
    <w:rsid w:val="00CD0483"/>
    <w:rsid w:val="00CD0F4F"/>
    <w:rsid w:val="00CD13CF"/>
    <w:rsid w:val="00CD1A45"/>
    <w:rsid w:val="00CD2572"/>
    <w:rsid w:val="00CD382A"/>
    <w:rsid w:val="00CD4540"/>
    <w:rsid w:val="00CD5021"/>
    <w:rsid w:val="00CD538A"/>
    <w:rsid w:val="00CD5412"/>
    <w:rsid w:val="00CD6D5E"/>
    <w:rsid w:val="00CD6E29"/>
    <w:rsid w:val="00CD784A"/>
    <w:rsid w:val="00CE0A78"/>
    <w:rsid w:val="00CE2E86"/>
    <w:rsid w:val="00CE37F7"/>
    <w:rsid w:val="00CE5846"/>
    <w:rsid w:val="00CE633F"/>
    <w:rsid w:val="00CF0276"/>
    <w:rsid w:val="00CF1570"/>
    <w:rsid w:val="00CF1FF4"/>
    <w:rsid w:val="00CF22EA"/>
    <w:rsid w:val="00CF282E"/>
    <w:rsid w:val="00CF3C09"/>
    <w:rsid w:val="00CF4FFF"/>
    <w:rsid w:val="00CF511B"/>
    <w:rsid w:val="00CF5691"/>
    <w:rsid w:val="00D045DF"/>
    <w:rsid w:val="00D0476D"/>
    <w:rsid w:val="00D05D7E"/>
    <w:rsid w:val="00D06679"/>
    <w:rsid w:val="00D073DD"/>
    <w:rsid w:val="00D12065"/>
    <w:rsid w:val="00D12C66"/>
    <w:rsid w:val="00D13419"/>
    <w:rsid w:val="00D14C56"/>
    <w:rsid w:val="00D16D2A"/>
    <w:rsid w:val="00D17831"/>
    <w:rsid w:val="00D21D1F"/>
    <w:rsid w:val="00D225D9"/>
    <w:rsid w:val="00D2698E"/>
    <w:rsid w:val="00D30436"/>
    <w:rsid w:val="00D31693"/>
    <w:rsid w:val="00D33030"/>
    <w:rsid w:val="00D3521D"/>
    <w:rsid w:val="00D35700"/>
    <w:rsid w:val="00D3587E"/>
    <w:rsid w:val="00D3648D"/>
    <w:rsid w:val="00D36858"/>
    <w:rsid w:val="00D3739D"/>
    <w:rsid w:val="00D4076C"/>
    <w:rsid w:val="00D43D82"/>
    <w:rsid w:val="00D45327"/>
    <w:rsid w:val="00D46931"/>
    <w:rsid w:val="00D500A8"/>
    <w:rsid w:val="00D507A2"/>
    <w:rsid w:val="00D5136C"/>
    <w:rsid w:val="00D52D23"/>
    <w:rsid w:val="00D53512"/>
    <w:rsid w:val="00D541CD"/>
    <w:rsid w:val="00D553C3"/>
    <w:rsid w:val="00D5543B"/>
    <w:rsid w:val="00D56FF6"/>
    <w:rsid w:val="00D57664"/>
    <w:rsid w:val="00D619FD"/>
    <w:rsid w:val="00D61FCE"/>
    <w:rsid w:val="00D6276F"/>
    <w:rsid w:val="00D634D7"/>
    <w:rsid w:val="00D64847"/>
    <w:rsid w:val="00D64879"/>
    <w:rsid w:val="00D64DC7"/>
    <w:rsid w:val="00D65664"/>
    <w:rsid w:val="00D65FCD"/>
    <w:rsid w:val="00D677C9"/>
    <w:rsid w:val="00D67C28"/>
    <w:rsid w:val="00D7130F"/>
    <w:rsid w:val="00D713DD"/>
    <w:rsid w:val="00D718CC"/>
    <w:rsid w:val="00D71BD3"/>
    <w:rsid w:val="00D71D31"/>
    <w:rsid w:val="00D725F4"/>
    <w:rsid w:val="00D7592D"/>
    <w:rsid w:val="00D800DA"/>
    <w:rsid w:val="00D82511"/>
    <w:rsid w:val="00D82810"/>
    <w:rsid w:val="00D82D16"/>
    <w:rsid w:val="00D83A5C"/>
    <w:rsid w:val="00D840FE"/>
    <w:rsid w:val="00D847E6"/>
    <w:rsid w:val="00D85252"/>
    <w:rsid w:val="00D852FC"/>
    <w:rsid w:val="00D85418"/>
    <w:rsid w:val="00D870BF"/>
    <w:rsid w:val="00D9174A"/>
    <w:rsid w:val="00D91C0E"/>
    <w:rsid w:val="00D91C51"/>
    <w:rsid w:val="00D93037"/>
    <w:rsid w:val="00D93F50"/>
    <w:rsid w:val="00D9563C"/>
    <w:rsid w:val="00D95AB0"/>
    <w:rsid w:val="00D95D85"/>
    <w:rsid w:val="00D960A6"/>
    <w:rsid w:val="00D96239"/>
    <w:rsid w:val="00D96380"/>
    <w:rsid w:val="00D9698D"/>
    <w:rsid w:val="00D97E90"/>
    <w:rsid w:val="00DA08A4"/>
    <w:rsid w:val="00DA120E"/>
    <w:rsid w:val="00DA2917"/>
    <w:rsid w:val="00DA3039"/>
    <w:rsid w:val="00DA4181"/>
    <w:rsid w:val="00DA4B6C"/>
    <w:rsid w:val="00DA6BDE"/>
    <w:rsid w:val="00DA70AB"/>
    <w:rsid w:val="00DA7D29"/>
    <w:rsid w:val="00DB00A9"/>
    <w:rsid w:val="00DB0D6D"/>
    <w:rsid w:val="00DB0E79"/>
    <w:rsid w:val="00DB18DA"/>
    <w:rsid w:val="00DB3553"/>
    <w:rsid w:val="00DB444D"/>
    <w:rsid w:val="00DB4D22"/>
    <w:rsid w:val="00DB5FAE"/>
    <w:rsid w:val="00DB7099"/>
    <w:rsid w:val="00DC021F"/>
    <w:rsid w:val="00DC1091"/>
    <w:rsid w:val="00DC1E1D"/>
    <w:rsid w:val="00DC2D25"/>
    <w:rsid w:val="00DC37A1"/>
    <w:rsid w:val="00DC42D9"/>
    <w:rsid w:val="00DC507B"/>
    <w:rsid w:val="00DC6A2C"/>
    <w:rsid w:val="00DD05FF"/>
    <w:rsid w:val="00DD0ED4"/>
    <w:rsid w:val="00DD116D"/>
    <w:rsid w:val="00DD11F0"/>
    <w:rsid w:val="00DD3776"/>
    <w:rsid w:val="00DD3CAE"/>
    <w:rsid w:val="00DD4248"/>
    <w:rsid w:val="00DD65BA"/>
    <w:rsid w:val="00DE0A6F"/>
    <w:rsid w:val="00DE155D"/>
    <w:rsid w:val="00DE2243"/>
    <w:rsid w:val="00DE2527"/>
    <w:rsid w:val="00DE2C97"/>
    <w:rsid w:val="00DE60CB"/>
    <w:rsid w:val="00DE6B0C"/>
    <w:rsid w:val="00DE6BA3"/>
    <w:rsid w:val="00DF211F"/>
    <w:rsid w:val="00DF23C0"/>
    <w:rsid w:val="00DF384F"/>
    <w:rsid w:val="00DF4824"/>
    <w:rsid w:val="00DF4A78"/>
    <w:rsid w:val="00DF527D"/>
    <w:rsid w:val="00DF5A97"/>
    <w:rsid w:val="00DF65E2"/>
    <w:rsid w:val="00DF7268"/>
    <w:rsid w:val="00E00F55"/>
    <w:rsid w:val="00E01527"/>
    <w:rsid w:val="00E02639"/>
    <w:rsid w:val="00E06C33"/>
    <w:rsid w:val="00E07232"/>
    <w:rsid w:val="00E077CD"/>
    <w:rsid w:val="00E07E0F"/>
    <w:rsid w:val="00E113E0"/>
    <w:rsid w:val="00E13B1A"/>
    <w:rsid w:val="00E167AD"/>
    <w:rsid w:val="00E1740D"/>
    <w:rsid w:val="00E1742A"/>
    <w:rsid w:val="00E17F9D"/>
    <w:rsid w:val="00E216A5"/>
    <w:rsid w:val="00E22F1C"/>
    <w:rsid w:val="00E2479E"/>
    <w:rsid w:val="00E26DA3"/>
    <w:rsid w:val="00E27520"/>
    <w:rsid w:val="00E31C18"/>
    <w:rsid w:val="00E32B2E"/>
    <w:rsid w:val="00E33701"/>
    <w:rsid w:val="00E33BED"/>
    <w:rsid w:val="00E33C88"/>
    <w:rsid w:val="00E350DB"/>
    <w:rsid w:val="00E378E4"/>
    <w:rsid w:val="00E37E0D"/>
    <w:rsid w:val="00E4035F"/>
    <w:rsid w:val="00E40537"/>
    <w:rsid w:val="00E40594"/>
    <w:rsid w:val="00E410B0"/>
    <w:rsid w:val="00E410B3"/>
    <w:rsid w:val="00E4350B"/>
    <w:rsid w:val="00E441B9"/>
    <w:rsid w:val="00E4596C"/>
    <w:rsid w:val="00E50652"/>
    <w:rsid w:val="00E50AA7"/>
    <w:rsid w:val="00E50F81"/>
    <w:rsid w:val="00E51290"/>
    <w:rsid w:val="00E55505"/>
    <w:rsid w:val="00E56884"/>
    <w:rsid w:val="00E57A7A"/>
    <w:rsid w:val="00E614A0"/>
    <w:rsid w:val="00E61DAC"/>
    <w:rsid w:val="00E6212E"/>
    <w:rsid w:val="00E66029"/>
    <w:rsid w:val="00E66248"/>
    <w:rsid w:val="00E66BC9"/>
    <w:rsid w:val="00E67C3C"/>
    <w:rsid w:val="00E67CB1"/>
    <w:rsid w:val="00E67D8E"/>
    <w:rsid w:val="00E70F1B"/>
    <w:rsid w:val="00E71748"/>
    <w:rsid w:val="00E72CC2"/>
    <w:rsid w:val="00E7324F"/>
    <w:rsid w:val="00E74637"/>
    <w:rsid w:val="00E74916"/>
    <w:rsid w:val="00E75D2D"/>
    <w:rsid w:val="00E7698E"/>
    <w:rsid w:val="00E80074"/>
    <w:rsid w:val="00E807F4"/>
    <w:rsid w:val="00E82218"/>
    <w:rsid w:val="00E82C5A"/>
    <w:rsid w:val="00E82FF3"/>
    <w:rsid w:val="00E84135"/>
    <w:rsid w:val="00E87DF5"/>
    <w:rsid w:val="00E900B3"/>
    <w:rsid w:val="00E90536"/>
    <w:rsid w:val="00E90F94"/>
    <w:rsid w:val="00E9321D"/>
    <w:rsid w:val="00E948EB"/>
    <w:rsid w:val="00E9515D"/>
    <w:rsid w:val="00E953F0"/>
    <w:rsid w:val="00E96346"/>
    <w:rsid w:val="00E96F60"/>
    <w:rsid w:val="00EA0371"/>
    <w:rsid w:val="00EA04D4"/>
    <w:rsid w:val="00EA27AD"/>
    <w:rsid w:val="00EA3E6F"/>
    <w:rsid w:val="00EA5814"/>
    <w:rsid w:val="00EA5859"/>
    <w:rsid w:val="00EA59D6"/>
    <w:rsid w:val="00EA5A0C"/>
    <w:rsid w:val="00EA5CC5"/>
    <w:rsid w:val="00EA703D"/>
    <w:rsid w:val="00EA70A1"/>
    <w:rsid w:val="00EA7A23"/>
    <w:rsid w:val="00EB4A25"/>
    <w:rsid w:val="00EB6268"/>
    <w:rsid w:val="00EB7B88"/>
    <w:rsid w:val="00EB7F65"/>
    <w:rsid w:val="00EC007E"/>
    <w:rsid w:val="00EC182A"/>
    <w:rsid w:val="00EC2E0A"/>
    <w:rsid w:val="00EC3031"/>
    <w:rsid w:val="00EC36C3"/>
    <w:rsid w:val="00EC44A8"/>
    <w:rsid w:val="00EC4712"/>
    <w:rsid w:val="00EC4F28"/>
    <w:rsid w:val="00EC74C9"/>
    <w:rsid w:val="00ED368B"/>
    <w:rsid w:val="00ED37CA"/>
    <w:rsid w:val="00ED6672"/>
    <w:rsid w:val="00ED6DE7"/>
    <w:rsid w:val="00ED6FF9"/>
    <w:rsid w:val="00ED74B8"/>
    <w:rsid w:val="00EE111A"/>
    <w:rsid w:val="00EE479A"/>
    <w:rsid w:val="00EE49FC"/>
    <w:rsid w:val="00EE4FE1"/>
    <w:rsid w:val="00EE5195"/>
    <w:rsid w:val="00EE527C"/>
    <w:rsid w:val="00EE58E8"/>
    <w:rsid w:val="00EE6295"/>
    <w:rsid w:val="00EE67BA"/>
    <w:rsid w:val="00EE68CD"/>
    <w:rsid w:val="00EE6EB2"/>
    <w:rsid w:val="00EF13F7"/>
    <w:rsid w:val="00EF76C2"/>
    <w:rsid w:val="00F00090"/>
    <w:rsid w:val="00F01C40"/>
    <w:rsid w:val="00F01C9F"/>
    <w:rsid w:val="00F0294C"/>
    <w:rsid w:val="00F038EE"/>
    <w:rsid w:val="00F05269"/>
    <w:rsid w:val="00F05821"/>
    <w:rsid w:val="00F05F1F"/>
    <w:rsid w:val="00F0659D"/>
    <w:rsid w:val="00F06FFB"/>
    <w:rsid w:val="00F105D1"/>
    <w:rsid w:val="00F10954"/>
    <w:rsid w:val="00F11D72"/>
    <w:rsid w:val="00F12823"/>
    <w:rsid w:val="00F12939"/>
    <w:rsid w:val="00F12955"/>
    <w:rsid w:val="00F12ECF"/>
    <w:rsid w:val="00F1447F"/>
    <w:rsid w:val="00F20B82"/>
    <w:rsid w:val="00F229A0"/>
    <w:rsid w:val="00F22D33"/>
    <w:rsid w:val="00F2393B"/>
    <w:rsid w:val="00F239CF"/>
    <w:rsid w:val="00F241DA"/>
    <w:rsid w:val="00F24B5C"/>
    <w:rsid w:val="00F268BF"/>
    <w:rsid w:val="00F26BA6"/>
    <w:rsid w:val="00F279BB"/>
    <w:rsid w:val="00F27F6B"/>
    <w:rsid w:val="00F31711"/>
    <w:rsid w:val="00F31AFD"/>
    <w:rsid w:val="00F3452B"/>
    <w:rsid w:val="00F347E7"/>
    <w:rsid w:val="00F40306"/>
    <w:rsid w:val="00F40678"/>
    <w:rsid w:val="00F43742"/>
    <w:rsid w:val="00F43F94"/>
    <w:rsid w:val="00F530F4"/>
    <w:rsid w:val="00F54ED9"/>
    <w:rsid w:val="00F578CA"/>
    <w:rsid w:val="00F57D7D"/>
    <w:rsid w:val="00F61709"/>
    <w:rsid w:val="00F627D4"/>
    <w:rsid w:val="00F64B9E"/>
    <w:rsid w:val="00F676DE"/>
    <w:rsid w:val="00F701D5"/>
    <w:rsid w:val="00F711B2"/>
    <w:rsid w:val="00F7250C"/>
    <w:rsid w:val="00F726AE"/>
    <w:rsid w:val="00F73B85"/>
    <w:rsid w:val="00F73F05"/>
    <w:rsid w:val="00F76E78"/>
    <w:rsid w:val="00F76FE6"/>
    <w:rsid w:val="00F771E0"/>
    <w:rsid w:val="00F77261"/>
    <w:rsid w:val="00F80464"/>
    <w:rsid w:val="00F80F98"/>
    <w:rsid w:val="00F83911"/>
    <w:rsid w:val="00F83AD0"/>
    <w:rsid w:val="00F83CBD"/>
    <w:rsid w:val="00F84EC2"/>
    <w:rsid w:val="00F85A86"/>
    <w:rsid w:val="00F867E4"/>
    <w:rsid w:val="00F9327D"/>
    <w:rsid w:val="00F94625"/>
    <w:rsid w:val="00F95872"/>
    <w:rsid w:val="00F975F7"/>
    <w:rsid w:val="00F9776F"/>
    <w:rsid w:val="00FA0805"/>
    <w:rsid w:val="00FA115A"/>
    <w:rsid w:val="00FA2CC9"/>
    <w:rsid w:val="00FA6169"/>
    <w:rsid w:val="00FA64D0"/>
    <w:rsid w:val="00FA7487"/>
    <w:rsid w:val="00FA773A"/>
    <w:rsid w:val="00FB0CCF"/>
    <w:rsid w:val="00FB15A1"/>
    <w:rsid w:val="00FB162B"/>
    <w:rsid w:val="00FB253C"/>
    <w:rsid w:val="00FB26A1"/>
    <w:rsid w:val="00FB37FB"/>
    <w:rsid w:val="00FB5D12"/>
    <w:rsid w:val="00FB7F97"/>
    <w:rsid w:val="00FC03D9"/>
    <w:rsid w:val="00FC2C9E"/>
    <w:rsid w:val="00FC44BF"/>
    <w:rsid w:val="00FC6B25"/>
    <w:rsid w:val="00FC6B7C"/>
    <w:rsid w:val="00FD1027"/>
    <w:rsid w:val="00FD2DD8"/>
    <w:rsid w:val="00FD496B"/>
    <w:rsid w:val="00FD54D4"/>
    <w:rsid w:val="00FD57F5"/>
    <w:rsid w:val="00FD6155"/>
    <w:rsid w:val="00FD7F40"/>
    <w:rsid w:val="00FE0E9B"/>
    <w:rsid w:val="00FE15DF"/>
    <w:rsid w:val="00FE3A40"/>
    <w:rsid w:val="00FE4A54"/>
    <w:rsid w:val="00FF1FDB"/>
    <w:rsid w:val="00FF20EB"/>
    <w:rsid w:val="00FF3499"/>
    <w:rsid w:val="00FF353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ECEAA"/>
  <w15:chartTrackingRefBased/>
  <w15:docId w15:val="{2E6C23C9-F09A-4D3C-97F1-5A239BEA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466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1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9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D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D9E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D9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51D9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31242"/>
    <w:pPr>
      <w:ind w:left="720"/>
      <w:contextualSpacing/>
    </w:pPr>
  </w:style>
  <w:style w:type="numbering" w:customStyle="1" w:styleId="Styl4">
    <w:name w:val="Styl4"/>
    <w:uiPriority w:val="99"/>
    <w:rsid w:val="00B577F7"/>
    <w:pPr>
      <w:numPr>
        <w:numId w:val="2"/>
      </w:numPr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B577F7"/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uiPriority w:val="99"/>
    <w:rsid w:val="00F038EE"/>
  </w:style>
  <w:style w:type="paragraph" w:styleId="Listanumerowana3">
    <w:name w:val="List Number 3"/>
    <w:basedOn w:val="Normalny"/>
    <w:uiPriority w:val="99"/>
    <w:rsid w:val="00F038EE"/>
    <w:pPr>
      <w:numPr>
        <w:numId w:val="5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2">
    <w:name w:val="List Number 3 (Level 2)"/>
    <w:basedOn w:val="Normalny"/>
    <w:uiPriority w:val="99"/>
    <w:rsid w:val="00F038EE"/>
    <w:pPr>
      <w:numPr>
        <w:ilvl w:val="1"/>
        <w:numId w:val="5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3">
    <w:name w:val="List Number 3 (Level 3)"/>
    <w:basedOn w:val="Normalny"/>
    <w:uiPriority w:val="99"/>
    <w:rsid w:val="00F038EE"/>
    <w:pPr>
      <w:numPr>
        <w:ilvl w:val="2"/>
        <w:numId w:val="5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4">
    <w:name w:val="List Number 3 (Level 4)"/>
    <w:basedOn w:val="Normalny"/>
    <w:uiPriority w:val="99"/>
    <w:rsid w:val="00F038EE"/>
    <w:pPr>
      <w:numPr>
        <w:ilvl w:val="3"/>
        <w:numId w:val="5"/>
      </w:numPr>
      <w:spacing w:before="120" w:after="120"/>
      <w:jc w:val="both"/>
    </w:pPr>
    <w:rPr>
      <w:rFonts w:cs="Times New Roman"/>
      <w:lang w:eastAsia="de-DE"/>
    </w:rPr>
  </w:style>
  <w:style w:type="paragraph" w:styleId="Poprawka">
    <w:name w:val="Revision"/>
    <w:hidden/>
    <w:uiPriority w:val="99"/>
    <w:semiHidden/>
    <w:rsid w:val="00EA581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A5814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EA5814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EA5814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8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814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E4F9E"/>
    <w:pPr>
      <w:spacing w:line="259" w:lineRule="auto"/>
      <w:jc w:val="both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1E4F9E"/>
    <w:pPr>
      <w:tabs>
        <w:tab w:val="right" w:leader="dot" w:pos="9062"/>
      </w:tabs>
      <w:spacing w:after="100" w:line="259" w:lineRule="auto"/>
      <w:ind w:left="220"/>
      <w:jc w:val="both"/>
    </w:pPr>
    <w:rPr>
      <w:rFonts w:asciiTheme="minorHAnsi" w:hAnsiTheme="minorHAnsi" w:cs="Times New Roman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491D33"/>
    <w:pPr>
      <w:tabs>
        <w:tab w:val="right" w:leader="dot" w:pos="9062"/>
      </w:tabs>
      <w:spacing w:after="100" w:line="259" w:lineRule="auto"/>
      <w:jc w:val="both"/>
    </w:pPr>
    <w:rPr>
      <w:rFonts w:asciiTheme="minorHAnsi" w:hAnsiTheme="minorHAnsi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1E4F9E"/>
    <w:rPr>
      <w:color w:val="0563C1" w:themeColor="hyperlink"/>
      <w:u w:val="single"/>
    </w:rPr>
  </w:style>
  <w:style w:type="paragraph" w:customStyle="1" w:styleId="Default">
    <w:name w:val="Default"/>
    <w:rsid w:val="00997F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3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8064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14A1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95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47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47E7"/>
    <w:rPr>
      <w:rFonts w:ascii="Times New Roman" w:eastAsiaTheme="minorEastAsia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47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47E7"/>
    <w:rPr>
      <w:rFonts w:ascii="Times New Roman" w:eastAsiaTheme="minorEastAsia" w:hAnsi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31711"/>
    <w:pPr>
      <w:spacing w:after="100"/>
      <w:ind w:left="480"/>
    </w:pPr>
  </w:style>
  <w:style w:type="character" w:customStyle="1" w:styleId="ui-provider">
    <w:name w:val="ui-provider"/>
    <w:basedOn w:val="Domylnaczcionkaakapitu"/>
    <w:rsid w:val="00C8013C"/>
  </w:style>
  <w:style w:type="character" w:styleId="Pogrubienie">
    <w:name w:val="Strong"/>
    <w:basedOn w:val="Domylnaczcionkaakapitu"/>
    <w:uiPriority w:val="22"/>
    <w:qFormat/>
    <w:rsid w:val="00C8013C"/>
    <w:rPr>
      <w:b/>
      <w:bCs/>
    </w:rPr>
  </w:style>
  <w:style w:type="character" w:customStyle="1" w:styleId="cf01">
    <w:name w:val="cf01"/>
    <w:basedOn w:val="Domylnaczcionkaakapitu"/>
    <w:rsid w:val="004600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1A6159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3247F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cf21">
    <w:name w:val="cf21"/>
    <w:basedOn w:val="Domylnaczcionkaakapitu"/>
    <w:rsid w:val="00E378E4"/>
    <w:rPr>
      <w:rFonts w:ascii="Segoe UI" w:hAnsi="Segoe UI" w:cs="Segoe UI" w:hint="default"/>
      <w:color w:val="333333"/>
      <w:sz w:val="18"/>
      <w:szCs w:val="18"/>
      <w:shd w:val="clear" w:color="auto" w:fill="FFFFFF"/>
    </w:rPr>
  </w:style>
  <w:style w:type="character" w:customStyle="1" w:styleId="cf31">
    <w:name w:val="cf31"/>
    <w:basedOn w:val="Domylnaczcionkaakapitu"/>
    <w:rsid w:val="00E378E4"/>
    <w:rPr>
      <w:rFonts w:ascii="Segoe UI" w:hAnsi="Segoe UI" w:cs="Segoe UI" w:hint="default"/>
      <w:sz w:val="18"/>
      <w:szCs w:val="18"/>
      <w:shd w:val="clear" w:color="auto" w:fill="FFFFFF"/>
    </w:rPr>
  </w:style>
  <w:style w:type="character" w:customStyle="1" w:styleId="cf11">
    <w:name w:val="cf11"/>
    <w:basedOn w:val="Domylnaczcionkaakapitu"/>
    <w:rsid w:val="006A7246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qFormat/>
    <w:rsid w:val="00366096"/>
    <w:pPr>
      <w:suppressAutoHyphens/>
      <w:jc w:val="both"/>
    </w:pPr>
    <w:rPr>
      <w:rFonts w:eastAsia="Times New Roman" w:cs="Liberation Serif"/>
      <w:color w:val="000000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366096"/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aliases w:val="Tekst podstawowy 2 Znak Znak Znak"/>
    <w:basedOn w:val="Domylnaczcionkaakapitu"/>
    <w:link w:val="Tekstpodstawowy2"/>
    <w:uiPriority w:val="99"/>
    <w:locked/>
    <w:rsid w:val="00366096"/>
    <w:rPr>
      <w:rFonts w:ascii="Times New Roman" w:eastAsia="Times New Roman" w:hAnsi="Times New Roman" w:cs="Liberation Serif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2948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2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156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25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447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656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1881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351BC-4D15-4B06-80AA-AABCB09B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24</Pages>
  <Words>7156</Words>
  <Characters>42939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Narkun Patryk</dc:creator>
  <cp:keywords/>
  <dc:description/>
  <cp:lastModifiedBy>Zasada Małgorzata</cp:lastModifiedBy>
  <cp:revision>26</cp:revision>
  <cp:lastPrinted>2024-04-11T09:11:00Z</cp:lastPrinted>
  <dcterms:created xsi:type="dcterms:W3CDTF">2025-01-21T08:35:00Z</dcterms:created>
  <dcterms:modified xsi:type="dcterms:W3CDTF">2025-01-24T14:48:00Z</dcterms:modified>
</cp:coreProperties>
</file>